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464" w:rsidRDefault="00E73464">
      <w:pPr>
        <w:spacing w:line="360" w:lineRule="auto"/>
        <w:jc w:val="both"/>
        <w:rPr>
          <w:rFonts w:ascii="Arial" w:hAnsi="Arial" w:cs="Arial"/>
          <w:spacing w:val="-2"/>
        </w:rPr>
      </w:pPr>
    </w:p>
    <w:p w:rsidR="00E73464" w:rsidRDefault="00E73464" w:rsidP="00E73464">
      <w:pPr>
        <w:spacing w:line="360" w:lineRule="auto"/>
        <w:jc w:val="center"/>
        <w:rPr>
          <w:rFonts w:ascii="Arial" w:hAnsi="Arial" w:cs="Arial"/>
          <w:spacing w:val="-2"/>
        </w:rPr>
      </w:pPr>
    </w:p>
    <w:p w:rsidR="00FC1B58" w:rsidRDefault="00E73464" w:rsidP="00E73464">
      <w:pPr>
        <w:spacing w:line="360" w:lineRule="auto"/>
        <w:jc w:val="center"/>
        <w:rPr>
          <w:rFonts w:ascii="Arial" w:hAnsi="Arial" w:cs="Arial"/>
          <w:b/>
          <w:spacing w:val="-2"/>
        </w:rPr>
      </w:pPr>
      <w:r w:rsidRPr="00E73464">
        <w:rPr>
          <w:rFonts w:ascii="Arial" w:hAnsi="Arial" w:cs="Arial"/>
          <w:b/>
          <w:spacing w:val="-2"/>
        </w:rPr>
        <w:t>ATA DE ANÁLISE CURRICULAR</w:t>
      </w:r>
    </w:p>
    <w:p w:rsidR="00E73464" w:rsidRDefault="00E73464" w:rsidP="00E73464">
      <w:pPr>
        <w:spacing w:line="360" w:lineRule="auto"/>
        <w:jc w:val="center"/>
        <w:rPr>
          <w:rFonts w:ascii="Arial" w:hAnsi="Arial" w:cs="Arial"/>
          <w:b/>
          <w:spacing w:val="-2"/>
        </w:rPr>
      </w:pPr>
    </w:p>
    <w:p w:rsidR="00E73464" w:rsidRPr="00E73464" w:rsidRDefault="00E73464" w:rsidP="00E73464">
      <w:pPr>
        <w:spacing w:line="360" w:lineRule="auto"/>
        <w:jc w:val="both"/>
        <w:rPr>
          <w:rFonts w:ascii="Arial" w:hAnsi="Arial" w:cs="Arial"/>
          <w:spacing w:val="-2"/>
        </w:rPr>
      </w:pPr>
    </w:p>
    <w:p w:rsidR="00E73464" w:rsidRPr="00E73464" w:rsidRDefault="00E73464" w:rsidP="00E73464">
      <w:pPr>
        <w:ind w:firstLine="708"/>
        <w:jc w:val="both"/>
        <w:rPr>
          <w:rFonts w:ascii="Arial" w:hAnsi="Arial" w:cs="Arial"/>
          <w:i/>
        </w:rPr>
      </w:pPr>
      <w:r w:rsidRPr="00E73464">
        <w:rPr>
          <w:rFonts w:ascii="Arial" w:hAnsi="Arial" w:cs="Arial"/>
          <w:spacing w:val="-2"/>
        </w:rPr>
        <w:t xml:space="preserve">Nos Ternos da </w:t>
      </w:r>
      <w:r w:rsidRPr="00E73464">
        <w:rPr>
          <w:rFonts w:ascii="Arial" w:hAnsi="Arial" w:cs="Arial"/>
          <w:b/>
          <w:u w:val="single"/>
        </w:rPr>
        <w:t>RESOLUÇÃO nº.  140 de 24/08/2022</w:t>
      </w:r>
      <w:r w:rsidRPr="00E73464">
        <w:rPr>
          <w:rFonts w:ascii="Arial" w:hAnsi="Arial" w:cs="Arial"/>
          <w:b/>
          <w:u w:val="single"/>
        </w:rPr>
        <w:t xml:space="preserve"> a </w:t>
      </w:r>
      <w:r w:rsidRPr="00E73464">
        <w:rPr>
          <w:rFonts w:ascii="Arial" w:hAnsi="Arial" w:cs="Arial"/>
          <w:i/>
        </w:rPr>
        <w:t xml:space="preserve">Comissão de Organização e Avaliação de Processo Seletivo Simplificado, </w:t>
      </w:r>
      <w:r w:rsidRPr="00E73464">
        <w:rPr>
          <w:rFonts w:ascii="Arial" w:hAnsi="Arial" w:cs="Arial"/>
          <w:i/>
        </w:rPr>
        <w:t>se reúne na data de 25 de novembro de 2022 para Avaliação Curricular dos candidatos habilitados, conforme homologação de inscrições publicadas no dia 21 de novembro de 2022.</w:t>
      </w:r>
    </w:p>
    <w:p w:rsidR="00E73464" w:rsidRPr="00E73464" w:rsidRDefault="00E73464" w:rsidP="00E73464">
      <w:pPr>
        <w:jc w:val="both"/>
        <w:rPr>
          <w:rFonts w:ascii="Arial" w:hAnsi="Arial" w:cs="Arial"/>
        </w:rPr>
      </w:pPr>
    </w:p>
    <w:p w:rsidR="00E73464" w:rsidRPr="00E73464" w:rsidRDefault="00E73464" w:rsidP="00E73464">
      <w:pPr>
        <w:rPr>
          <w:rFonts w:ascii="Arial" w:hAnsi="Arial" w:cs="Arial"/>
        </w:rPr>
      </w:pPr>
    </w:p>
    <w:p w:rsidR="00E73464" w:rsidRPr="00E73464" w:rsidRDefault="00E73464" w:rsidP="00E73464">
      <w:pPr>
        <w:spacing w:line="360" w:lineRule="auto"/>
        <w:ind w:firstLine="708"/>
        <w:jc w:val="both"/>
        <w:rPr>
          <w:rFonts w:ascii="Arial" w:hAnsi="Arial" w:cs="Arial"/>
        </w:rPr>
      </w:pPr>
      <w:r w:rsidRPr="00E73464">
        <w:rPr>
          <w:rFonts w:ascii="Arial" w:hAnsi="Arial" w:cs="Arial"/>
          <w:spacing w:val="-2"/>
        </w:rPr>
        <w:t xml:space="preserve">A análise curricular do processo </w:t>
      </w:r>
      <w:r w:rsidR="00A018C7" w:rsidRPr="00E73464">
        <w:rPr>
          <w:rFonts w:ascii="Arial" w:hAnsi="Arial" w:cs="Arial"/>
        </w:rPr>
        <w:t>S</w:t>
      </w:r>
      <w:r w:rsidR="005346D5" w:rsidRPr="00E73464">
        <w:rPr>
          <w:rFonts w:ascii="Arial" w:hAnsi="Arial" w:cs="Arial"/>
        </w:rPr>
        <w:t>eletivo Simplificado N.</w:t>
      </w:r>
      <w:r>
        <w:rPr>
          <w:rFonts w:ascii="Arial" w:hAnsi="Arial" w:cs="Arial"/>
        </w:rPr>
        <w:t xml:space="preserve"> </w:t>
      </w:r>
      <w:r w:rsidR="005346D5" w:rsidRPr="00E73464">
        <w:rPr>
          <w:rFonts w:ascii="Arial" w:hAnsi="Arial" w:cs="Arial"/>
        </w:rPr>
        <w:t>01/2022</w:t>
      </w:r>
      <w:r w:rsidRPr="00E73464">
        <w:rPr>
          <w:rFonts w:ascii="Arial" w:hAnsi="Arial" w:cs="Arial"/>
        </w:rPr>
        <w:t xml:space="preserve"> seguira os seguintes requisitos:</w:t>
      </w:r>
    </w:p>
    <w:p w:rsidR="00E73464" w:rsidRPr="00E73464" w:rsidRDefault="00E73464">
      <w:pPr>
        <w:spacing w:line="360" w:lineRule="auto"/>
        <w:jc w:val="both"/>
        <w:rPr>
          <w:rFonts w:ascii="Arial" w:hAnsi="Arial" w:cs="Arial"/>
        </w:rPr>
      </w:pPr>
    </w:p>
    <w:p w:rsidR="00FC1B58" w:rsidRPr="00E73464" w:rsidRDefault="00E73464">
      <w:pPr>
        <w:spacing w:line="360" w:lineRule="auto"/>
        <w:jc w:val="both"/>
        <w:rPr>
          <w:rStyle w:val="nfase"/>
          <w:rFonts w:ascii="Arial" w:hAnsi="Arial" w:cs="Arial"/>
          <w:b/>
          <w:i w:val="0"/>
        </w:rPr>
      </w:pPr>
      <w:r w:rsidRPr="00E73464">
        <w:rPr>
          <w:rStyle w:val="nfase"/>
          <w:rFonts w:ascii="Arial" w:hAnsi="Arial" w:cs="Arial"/>
          <w:b/>
        </w:rPr>
        <w:t>1</w:t>
      </w:r>
      <w:r w:rsidR="00A018C7" w:rsidRPr="00E73464">
        <w:rPr>
          <w:rStyle w:val="nfase"/>
          <w:rFonts w:ascii="Arial" w:hAnsi="Arial" w:cs="Arial"/>
          <w:b/>
        </w:rPr>
        <w:t>.1 - Da formatação dos Currículos</w:t>
      </w:r>
    </w:p>
    <w:p w:rsidR="00FC1B58" w:rsidRPr="00E73464" w:rsidRDefault="00E73464">
      <w:pPr>
        <w:spacing w:line="360" w:lineRule="auto"/>
        <w:jc w:val="both"/>
        <w:rPr>
          <w:rStyle w:val="nfase"/>
          <w:rFonts w:ascii="Arial" w:hAnsi="Arial" w:cs="Arial"/>
          <w:i w:val="0"/>
        </w:rPr>
      </w:pPr>
      <w:r w:rsidRPr="00E73464">
        <w:rPr>
          <w:rStyle w:val="nfase"/>
          <w:rFonts w:ascii="Arial" w:hAnsi="Arial" w:cs="Arial"/>
          <w:b/>
        </w:rPr>
        <w:t>1</w:t>
      </w:r>
      <w:r w:rsidR="00A018C7" w:rsidRPr="00E73464">
        <w:rPr>
          <w:rStyle w:val="nfase"/>
          <w:rFonts w:ascii="Arial" w:hAnsi="Arial" w:cs="Arial"/>
          <w:b/>
        </w:rPr>
        <w:t>.1.1 -</w:t>
      </w:r>
      <w:r w:rsidR="00A018C7" w:rsidRPr="00E73464">
        <w:rPr>
          <w:rStyle w:val="nfase"/>
          <w:rFonts w:ascii="Arial" w:hAnsi="Arial" w:cs="Arial"/>
        </w:rPr>
        <w:t xml:space="preserve"> O currículo profissional deverá ser preenchido pelo candidato nos moldes do Anexo III do presente Edital. </w:t>
      </w:r>
    </w:p>
    <w:p w:rsidR="00FC1B58" w:rsidRPr="00E73464" w:rsidRDefault="00E73464">
      <w:pPr>
        <w:spacing w:line="360" w:lineRule="auto"/>
        <w:jc w:val="both"/>
        <w:rPr>
          <w:rStyle w:val="nfase"/>
          <w:rFonts w:ascii="Arial" w:hAnsi="Arial" w:cs="Arial"/>
          <w:i w:val="0"/>
        </w:rPr>
      </w:pPr>
      <w:r w:rsidRPr="00E73464">
        <w:rPr>
          <w:rStyle w:val="nfase"/>
          <w:rFonts w:ascii="Arial" w:hAnsi="Arial" w:cs="Arial"/>
          <w:b/>
        </w:rPr>
        <w:t>1</w:t>
      </w:r>
      <w:r w:rsidR="00A018C7" w:rsidRPr="00E73464">
        <w:rPr>
          <w:rStyle w:val="nfase"/>
          <w:rFonts w:ascii="Arial" w:hAnsi="Arial" w:cs="Arial"/>
          <w:b/>
        </w:rPr>
        <w:t>.1.2</w:t>
      </w:r>
      <w:r w:rsidR="00A018C7" w:rsidRPr="00E73464">
        <w:rPr>
          <w:rStyle w:val="nfase"/>
          <w:rFonts w:ascii="Arial" w:hAnsi="Arial" w:cs="Arial"/>
        </w:rPr>
        <w:t xml:space="preserve"> - Os critérios de avaliação dos currículos totalizarão o máximo de 100 pontos.</w:t>
      </w:r>
    </w:p>
    <w:p w:rsidR="00FC1B58" w:rsidRPr="00E73464" w:rsidRDefault="00E73464">
      <w:pPr>
        <w:spacing w:line="360" w:lineRule="auto"/>
        <w:jc w:val="both"/>
        <w:rPr>
          <w:rFonts w:ascii="Arial" w:hAnsi="Arial" w:cs="Arial"/>
        </w:rPr>
      </w:pPr>
      <w:r w:rsidRPr="00E73464">
        <w:rPr>
          <w:rStyle w:val="nfase"/>
          <w:rFonts w:ascii="Arial" w:hAnsi="Arial" w:cs="Arial"/>
          <w:b/>
        </w:rPr>
        <w:t>1</w:t>
      </w:r>
      <w:r w:rsidR="00A018C7" w:rsidRPr="00E73464">
        <w:rPr>
          <w:rStyle w:val="nfase"/>
          <w:rFonts w:ascii="Arial" w:hAnsi="Arial" w:cs="Arial"/>
          <w:b/>
        </w:rPr>
        <w:t>.1.3</w:t>
      </w:r>
      <w:r w:rsidR="00A018C7" w:rsidRPr="00E73464">
        <w:rPr>
          <w:rStyle w:val="nfase"/>
          <w:rFonts w:ascii="Arial" w:hAnsi="Arial" w:cs="Arial"/>
        </w:rPr>
        <w:t xml:space="preserve"> - Somente serão considerados os títulos e declarações expedidas por pessoas jurídicas, de direito público ou privado, que atenderem os critérios definidos neste Edital.</w:t>
      </w:r>
    </w:p>
    <w:p w:rsidR="00FC1B58" w:rsidRPr="00E73464" w:rsidRDefault="00E73464">
      <w:pPr>
        <w:spacing w:line="360" w:lineRule="auto"/>
        <w:jc w:val="both"/>
        <w:rPr>
          <w:rStyle w:val="nfase"/>
          <w:rFonts w:ascii="Arial" w:hAnsi="Arial" w:cs="Arial"/>
          <w:i w:val="0"/>
        </w:rPr>
      </w:pPr>
      <w:r w:rsidRPr="00E73464">
        <w:rPr>
          <w:rStyle w:val="nfase"/>
          <w:rFonts w:ascii="Arial" w:hAnsi="Arial" w:cs="Arial"/>
          <w:b/>
        </w:rPr>
        <w:t>1</w:t>
      </w:r>
      <w:r w:rsidR="00A018C7" w:rsidRPr="00E73464">
        <w:rPr>
          <w:rStyle w:val="nfase"/>
          <w:rFonts w:ascii="Arial" w:hAnsi="Arial" w:cs="Arial"/>
          <w:b/>
        </w:rPr>
        <w:t>.1.4 -</w:t>
      </w:r>
      <w:r w:rsidR="00A018C7" w:rsidRPr="00E73464">
        <w:rPr>
          <w:rStyle w:val="nfase"/>
          <w:rFonts w:ascii="Arial" w:hAnsi="Arial" w:cs="Arial"/>
        </w:rPr>
        <w:t xml:space="preserve">  Nenhum título receberá dupla valoração. </w:t>
      </w:r>
    </w:p>
    <w:p w:rsidR="00FC1B58" w:rsidRPr="00E73464" w:rsidRDefault="00E73464">
      <w:pPr>
        <w:spacing w:line="360" w:lineRule="auto"/>
        <w:jc w:val="both"/>
        <w:rPr>
          <w:rStyle w:val="nfase"/>
          <w:rFonts w:ascii="Arial" w:hAnsi="Arial" w:cs="Arial"/>
          <w:i w:val="0"/>
        </w:rPr>
      </w:pPr>
      <w:r w:rsidRPr="00E73464">
        <w:rPr>
          <w:rStyle w:val="nfase"/>
          <w:rFonts w:ascii="Arial" w:hAnsi="Arial" w:cs="Arial"/>
          <w:b/>
        </w:rPr>
        <w:t>1</w:t>
      </w:r>
      <w:r w:rsidR="00A018C7" w:rsidRPr="00E73464">
        <w:rPr>
          <w:rStyle w:val="nfase"/>
          <w:rFonts w:ascii="Arial" w:hAnsi="Arial" w:cs="Arial"/>
          <w:b/>
        </w:rPr>
        <w:t>.1.5 -</w:t>
      </w:r>
      <w:r w:rsidR="00A018C7" w:rsidRPr="00E73464">
        <w:rPr>
          <w:rStyle w:val="nfase"/>
          <w:rFonts w:ascii="Arial" w:hAnsi="Arial" w:cs="Arial"/>
        </w:rPr>
        <w:t xml:space="preserve"> A classificação dos candidatos será efetuada através da pontuação dos títulos e declarações apresentados, em uma escala de zero a 100 pontos, conforme os seguintes critérios:</w:t>
      </w:r>
    </w:p>
    <w:p w:rsidR="00FC1B58" w:rsidRPr="00E73464" w:rsidRDefault="00FC1B58">
      <w:pPr>
        <w:spacing w:line="360" w:lineRule="auto"/>
        <w:jc w:val="both"/>
        <w:rPr>
          <w:rStyle w:val="nfase"/>
          <w:rFonts w:ascii="Arial" w:hAnsi="Arial" w:cs="Arial"/>
          <w:b/>
          <w:i w:val="0"/>
        </w:rPr>
      </w:pPr>
    </w:p>
    <w:p w:rsidR="00FC1B58" w:rsidRPr="00E73464" w:rsidRDefault="00E73464">
      <w:pPr>
        <w:spacing w:line="360" w:lineRule="auto"/>
        <w:jc w:val="both"/>
        <w:rPr>
          <w:rStyle w:val="nfase"/>
          <w:rFonts w:ascii="Arial" w:hAnsi="Arial" w:cs="Arial"/>
          <w:i w:val="0"/>
        </w:rPr>
      </w:pPr>
      <w:r w:rsidRPr="00E73464">
        <w:rPr>
          <w:rStyle w:val="nfase"/>
          <w:rFonts w:ascii="Arial" w:hAnsi="Arial" w:cs="Arial"/>
          <w:b/>
        </w:rPr>
        <w:t>1</w:t>
      </w:r>
      <w:r w:rsidR="00A018C7" w:rsidRPr="00E73464">
        <w:rPr>
          <w:rStyle w:val="nfase"/>
          <w:rFonts w:ascii="Arial" w:hAnsi="Arial" w:cs="Arial"/>
          <w:b/>
        </w:rPr>
        <w:t xml:space="preserve">.1.5.1 – </w:t>
      </w:r>
      <w:r w:rsidR="00A018C7" w:rsidRPr="00E73464">
        <w:rPr>
          <w:rStyle w:val="nfase"/>
          <w:rFonts w:ascii="Arial" w:hAnsi="Arial" w:cs="Arial"/>
        </w:rPr>
        <w:t>Experiência: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2"/>
        <w:gridCol w:w="4989"/>
      </w:tblGrid>
      <w:tr w:rsidR="00FC1B58" w:rsidRPr="00E73464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B58" w:rsidRPr="00E73464" w:rsidRDefault="00A018C7">
            <w:pPr>
              <w:spacing w:line="360" w:lineRule="auto"/>
              <w:jc w:val="both"/>
              <w:rPr>
                <w:rStyle w:val="nfase"/>
                <w:rFonts w:ascii="Arial" w:hAnsi="Arial" w:cs="Arial"/>
                <w:b/>
                <w:i w:val="0"/>
              </w:rPr>
            </w:pPr>
            <w:r w:rsidRPr="00E73464">
              <w:rPr>
                <w:rStyle w:val="nfase"/>
                <w:rFonts w:ascii="Arial" w:hAnsi="Arial" w:cs="Arial"/>
                <w:b/>
              </w:rPr>
              <w:t>Tempo de Serviço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B58" w:rsidRPr="00E73464" w:rsidRDefault="00A018C7">
            <w:pPr>
              <w:spacing w:line="360" w:lineRule="auto"/>
              <w:jc w:val="both"/>
              <w:rPr>
                <w:rStyle w:val="nfase"/>
                <w:rFonts w:ascii="Arial" w:hAnsi="Arial" w:cs="Arial"/>
                <w:b/>
                <w:i w:val="0"/>
              </w:rPr>
            </w:pPr>
            <w:r w:rsidRPr="00E73464">
              <w:rPr>
                <w:rStyle w:val="nfase"/>
                <w:rFonts w:ascii="Arial" w:hAnsi="Arial" w:cs="Arial"/>
                <w:b/>
              </w:rPr>
              <w:t>Pontuação</w:t>
            </w:r>
          </w:p>
        </w:tc>
      </w:tr>
      <w:tr w:rsidR="00FC1B58" w:rsidRPr="00E73464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B58" w:rsidRPr="00E73464" w:rsidRDefault="00A018C7">
            <w:pPr>
              <w:spacing w:line="360" w:lineRule="auto"/>
              <w:jc w:val="both"/>
              <w:rPr>
                <w:rStyle w:val="nfase"/>
                <w:rFonts w:ascii="Arial" w:hAnsi="Arial" w:cs="Arial"/>
                <w:i w:val="0"/>
              </w:rPr>
            </w:pPr>
            <w:r w:rsidRPr="00E73464">
              <w:rPr>
                <w:rStyle w:val="nfase"/>
                <w:rFonts w:ascii="Arial" w:hAnsi="Arial" w:cs="Arial"/>
              </w:rPr>
              <w:t>De 6 meses até 1 ano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B58" w:rsidRPr="00E73464" w:rsidRDefault="00A018C7">
            <w:pPr>
              <w:spacing w:line="360" w:lineRule="auto"/>
              <w:jc w:val="both"/>
              <w:rPr>
                <w:rStyle w:val="nfase"/>
                <w:rFonts w:ascii="Arial" w:hAnsi="Arial" w:cs="Arial"/>
                <w:i w:val="0"/>
              </w:rPr>
            </w:pPr>
            <w:r w:rsidRPr="00E73464">
              <w:rPr>
                <w:rStyle w:val="nfase"/>
                <w:rFonts w:ascii="Arial" w:hAnsi="Arial" w:cs="Arial"/>
              </w:rPr>
              <w:t>20</w:t>
            </w:r>
          </w:p>
        </w:tc>
      </w:tr>
      <w:tr w:rsidR="00FC1B58" w:rsidRPr="00E73464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B58" w:rsidRPr="00E73464" w:rsidRDefault="00A018C7">
            <w:pPr>
              <w:spacing w:line="360" w:lineRule="auto"/>
              <w:jc w:val="both"/>
              <w:rPr>
                <w:rStyle w:val="nfase"/>
                <w:rFonts w:ascii="Arial" w:hAnsi="Arial" w:cs="Arial"/>
                <w:i w:val="0"/>
              </w:rPr>
            </w:pPr>
            <w:r w:rsidRPr="00E73464">
              <w:rPr>
                <w:rStyle w:val="nfase"/>
                <w:rFonts w:ascii="Arial" w:hAnsi="Arial" w:cs="Arial"/>
                <w:i w:val="0"/>
              </w:rPr>
              <w:t>Acima de 1 ano até 3 anos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B58" w:rsidRPr="00E73464" w:rsidRDefault="00A018C7">
            <w:pPr>
              <w:spacing w:line="360" w:lineRule="auto"/>
              <w:jc w:val="both"/>
              <w:rPr>
                <w:rStyle w:val="nfase"/>
                <w:rFonts w:ascii="Arial" w:hAnsi="Arial" w:cs="Arial"/>
                <w:i w:val="0"/>
              </w:rPr>
            </w:pPr>
            <w:r w:rsidRPr="00E73464">
              <w:rPr>
                <w:rStyle w:val="nfase"/>
                <w:rFonts w:ascii="Arial" w:hAnsi="Arial" w:cs="Arial"/>
                <w:i w:val="0"/>
              </w:rPr>
              <w:t>25</w:t>
            </w:r>
          </w:p>
        </w:tc>
      </w:tr>
      <w:tr w:rsidR="00FC1B58" w:rsidRPr="00E73464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B58" w:rsidRPr="00E73464" w:rsidRDefault="00A018C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73464">
              <w:rPr>
                <w:rStyle w:val="nfase"/>
                <w:rFonts w:ascii="Arial" w:hAnsi="Arial" w:cs="Arial"/>
                <w:i w:val="0"/>
              </w:rPr>
              <w:t>Acima de 3 anos*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B58" w:rsidRPr="00E73464" w:rsidRDefault="00A018C7">
            <w:pPr>
              <w:spacing w:line="360" w:lineRule="auto"/>
              <w:jc w:val="both"/>
              <w:rPr>
                <w:rStyle w:val="nfase"/>
                <w:rFonts w:ascii="Arial" w:hAnsi="Arial" w:cs="Arial"/>
                <w:i w:val="0"/>
              </w:rPr>
            </w:pPr>
            <w:r w:rsidRPr="00E73464">
              <w:rPr>
                <w:rStyle w:val="nfase"/>
                <w:rFonts w:ascii="Arial" w:hAnsi="Arial" w:cs="Arial"/>
                <w:i w:val="0"/>
              </w:rPr>
              <w:t>30</w:t>
            </w:r>
          </w:p>
        </w:tc>
      </w:tr>
    </w:tbl>
    <w:p w:rsidR="00FC1B58" w:rsidRPr="00E73464" w:rsidRDefault="00A018C7">
      <w:pPr>
        <w:jc w:val="both"/>
        <w:rPr>
          <w:rFonts w:ascii="Arial" w:hAnsi="Arial" w:cs="Arial"/>
          <w:b/>
        </w:rPr>
      </w:pPr>
      <w:r w:rsidRPr="00E73464">
        <w:rPr>
          <w:rStyle w:val="nfase"/>
          <w:rFonts w:ascii="Arial" w:hAnsi="Arial" w:cs="Arial"/>
          <w:i w:val="0"/>
        </w:rPr>
        <w:t>* a apresentação de experiência específica em perfuração de poços artesianos, pontua no valor máximo deste critério.</w:t>
      </w:r>
    </w:p>
    <w:p w:rsidR="00FC1B58" w:rsidRPr="00E73464" w:rsidRDefault="00FC1B58">
      <w:pPr>
        <w:spacing w:line="360" w:lineRule="auto"/>
        <w:jc w:val="both"/>
        <w:rPr>
          <w:rStyle w:val="nfase"/>
          <w:rFonts w:ascii="Arial" w:hAnsi="Arial" w:cs="Arial"/>
          <w:i w:val="0"/>
        </w:rPr>
      </w:pPr>
    </w:p>
    <w:p w:rsidR="00E73464" w:rsidRPr="00E73464" w:rsidRDefault="00E73464">
      <w:pPr>
        <w:spacing w:line="360" w:lineRule="auto"/>
        <w:jc w:val="both"/>
        <w:rPr>
          <w:rStyle w:val="nfase"/>
          <w:rFonts w:ascii="Arial" w:hAnsi="Arial" w:cs="Arial"/>
          <w:i w:val="0"/>
        </w:rPr>
      </w:pPr>
    </w:p>
    <w:p w:rsidR="005F7F97" w:rsidRPr="00E73464" w:rsidRDefault="005F7F97">
      <w:pPr>
        <w:spacing w:line="360" w:lineRule="auto"/>
        <w:jc w:val="both"/>
        <w:rPr>
          <w:rStyle w:val="nfase"/>
          <w:rFonts w:ascii="Arial" w:hAnsi="Arial" w:cs="Arial"/>
          <w:i w:val="0"/>
        </w:rPr>
      </w:pPr>
    </w:p>
    <w:p w:rsidR="00E73464" w:rsidRPr="00E73464" w:rsidRDefault="00E73464">
      <w:pPr>
        <w:spacing w:line="360" w:lineRule="auto"/>
        <w:jc w:val="both"/>
        <w:rPr>
          <w:rStyle w:val="nfase"/>
          <w:rFonts w:ascii="Arial" w:hAnsi="Arial" w:cs="Arial"/>
          <w:b/>
          <w:i w:val="0"/>
        </w:rPr>
      </w:pPr>
    </w:p>
    <w:p w:rsidR="00E73464" w:rsidRPr="00E73464" w:rsidRDefault="00E73464">
      <w:pPr>
        <w:spacing w:line="360" w:lineRule="auto"/>
        <w:jc w:val="both"/>
        <w:rPr>
          <w:rStyle w:val="nfase"/>
          <w:rFonts w:ascii="Arial" w:hAnsi="Arial" w:cs="Arial"/>
          <w:b/>
          <w:i w:val="0"/>
        </w:rPr>
      </w:pPr>
    </w:p>
    <w:p w:rsidR="00FC1B58" w:rsidRPr="00E73464" w:rsidRDefault="00E73464">
      <w:pPr>
        <w:spacing w:line="360" w:lineRule="auto"/>
        <w:jc w:val="both"/>
        <w:rPr>
          <w:rStyle w:val="nfase"/>
          <w:rFonts w:ascii="Arial" w:hAnsi="Arial" w:cs="Arial"/>
          <w:i w:val="0"/>
        </w:rPr>
      </w:pPr>
      <w:r w:rsidRPr="00E73464">
        <w:rPr>
          <w:rStyle w:val="nfase"/>
          <w:rFonts w:ascii="Arial" w:hAnsi="Arial" w:cs="Arial"/>
          <w:b/>
          <w:i w:val="0"/>
        </w:rPr>
        <w:t>1</w:t>
      </w:r>
      <w:r w:rsidR="00A018C7" w:rsidRPr="00E73464">
        <w:rPr>
          <w:rStyle w:val="nfase"/>
          <w:rFonts w:ascii="Arial" w:hAnsi="Arial" w:cs="Arial"/>
          <w:b/>
          <w:i w:val="0"/>
        </w:rPr>
        <w:t>.1.5.2</w:t>
      </w:r>
      <w:r w:rsidR="00A018C7" w:rsidRPr="00E73464">
        <w:rPr>
          <w:rStyle w:val="nfase"/>
          <w:rFonts w:ascii="Arial" w:hAnsi="Arial" w:cs="Arial"/>
          <w:i w:val="0"/>
        </w:rPr>
        <w:t xml:space="preserve"> - Cursos relacionados à área do cargo:</w:t>
      </w:r>
      <w:r w:rsidR="00A018C7" w:rsidRPr="00E73464">
        <w:rPr>
          <w:rStyle w:val="nfase"/>
          <w:rFonts w:ascii="Arial" w:hAnsi="Arial" w:cs="Arial"/>
          <w:b/>
          <w:i w:val="0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17"/>
        <w:gridCol w:w="4994"/>
      </w:tblGrid>
      <w:tr w:rsidR="00FC1B58" w:rsidRPr="00E73464"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B58" w:rsidRPr="00E73464" w:rsidRDefault="00A018C7">
            <w:pPr>
              <w:spacing w:line="360" w:lineRule="auto"/>
              <w:jc w:val="both"/>
              <w:rPr>
                <w:rStyle w:val="nfase"/>
                <w:rFonts w:ascii="Arial" w:hAnsi="Arial" w:cs="Arial"/>
                <w:b/>
                <w:i w:val="0"/>
              </w:rPr>
            </w:pPr>
            <w:r w:rsidRPr="00E73464">
              <w:rPr>
                <w:rStyle w:val="nfase"/>
                <w:rFonts w:ascii="Arial" w:hAnsi="Arial" w:cs="Arial"/>
                <w:b/>
                <w:i w:val="0"/>
              </w:rPr>
              <w:t>Cursos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B58" w:rsidRPr="00E73464" w:rsidRDefault="00A018C7">
            <w:pPr>
              <w:spacing w:line="360" w:lineRule="auto"/>
              <w:jc w:val="both"/>
              <w:rPr>
                <w:rStyle w:val="nfase"/>
                <w:rFonts w:ascii="Arial" w:hAnsi="Arial" w:cs="Arial"/>
                <w:b/>
                <w:i w:val="0"/>
              </w:rPr>
            </w:pPr>
            <w:r w:rsidRPr="00E73464">
              <w:rPr>
                <w:rStyle w:val="nfase"/>
                <w:rFonts w:ascii="Arial" w:hAnsi="Arial" w:cs="Arial"/>
                <w:b/>
                <w:i w:val="0"/>
              </w:rPr>
              <w:t>Pontuação</w:t>
            </w:r>
          </w:p>
        </w:tc>
      </w:tr>
      <w:tr w:rsidR="00FC1B58" w:rsidRPr="00E73464"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B58" w:rsidRPr="00E73464" w:rsidRDefault="00A018C7">
            <w:pPr>
              <w:spacing w:line="360" w:lineRule="auto"/>
              <w:jc w:val="both"/>
              <w:rPr>
                <w:rStyle w:val="nfase"/>
                <w:rFonts w:ascii="Arial" w:hAnsi="Arial" w:cs="Arial"/>
                <w:i w:val="0"/>
              </w:rPr>
            </w:pPr>
            <w:r w:rsidRPr="00E73464">
              <w:rPr>
                <w:rStyle w:val="nfase"/>
                <w:rFonts w:ascii="Arial" w:hAnsi="Arial" w:cs="Arial"/>
                <w:i w:val="0"/>
              </w:rPr>
              <w:t>Até 1 ano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B58" w:rsidRPr="00E73464" w:rsidRDefault="00A018C7">
            <w:pPr>
              <w:spacing w:line="360" w:lineRule="auto"/>
              <w:jc w:val="both"/>
              <w:rPr>
                <w:rStyle w:val="nfase"/>
                <w:rFonts w:ascii="Arial" w:hAnsi="Arial" w:cs="Arial"/>
                <w:i w:val="0"/>
              </w:rPr>
            </w:pPr>
            <w:r w:rsidRPr="00E73464">
              <w:rPr>
                <w:rStyle w:val="nfase"/>
                <w:rFonts w:ascii="Arial" w:hAnsi="Arial" w:cs="Arial"/>
                <w:i w:val="0"/>
              </w:rPr>
              <w:t>30</w:t>
            </w:r>
          </w:p>
        </w:tc>
      </w:tr>
      <w:tr w:rsidR="00FC1B58" w:rsidRPr="00E73464"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B58" w:rsidRPr="00E73464" w:rsidRDefault="00A018C7">
            <w:pPr>
              <w:spacing w:line="360" w:lineRule="auto"/>
              <w:jc w:val="both"/>
              <w:rPr>
                <w:rStyle w:val="nfase"/>
                <w:rFonts w:ascii="Arial" w:hAnsi="Arial" w:cs="Arial"/>
                <w:i w:val="0"/>
              </w:rPr>
            </w:pPr>
            <w:r w:rsidRPr="00E73464">
              <w:rPr>
                <w:rStyle w:val="nfase"/>
                <w:rFonts w:ascii="Arial" w:hAnsi="Arial" w:cs="Arial"/>
                <w:i w:val="0"/>
              </w:rPr>
              <w:t>Acima de 1 ano até 3 anos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B58" w:rsidRPr="00E73464" w:rsidRDefault="00A018C7">
            <w:pPr>
              <w:spacing w:line="360" w:lineRule="auto"/>
              <w:jc w:val="both"/>
              <w:rPr>
                <w:rStyle w:val="nfase"/>
                <w:rFonts w:ascii="Arial" w:hAnsi="Arial" w:cs="Arial"/>
                <w:i w:val="0"/>
              </w:rPr>
            </w:pPr>
            <w:r w:rsidRPr="00E73464">
              <w:rPr>
                <w:rStyle w:val="nfase"/>
                <w:rFonts w:ascii="Arial" w:hAnsi="Arial" w:cs="Arial"/>
                <w:i w:val="0"/>
              </w:rPr>
              <w:t>35</w:t>
            </w:r>
          </w:p>
        </w:tc>
      </w:tr>
      <w:tr w:rsidR="00FC1B58" w:rsidRPr="00E73464"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B58" w:rsidRPr="00E73464" w:rsidRDefault="00A018C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73464">
              <w:rPr>
                <w:rStyle w:val="nfase"/>
                <w:rFonts w:ascii="Arial" w:hAnsi="Arial" w:cs="Arial"/>
                <w:i w:val="0"/>
              </w:rPr>
              <w:t>Acima de 3 anos*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B58" w:rsidRPr="00E73464" w:rsidRDefault="00A018C7">
            <w:pPr>
              <w:spacing w:line="360" w:lineRule="auto"/>
              <w:jc w:val="both"/>
              <w:rPr>
                <w:rStyle w:val="nfase"/>
                <w:rFonts w:ascii="Arial" w:hAnsi="Arial" w:cs="Arial"/>
                <w:i w:val="0"/>
              </w:rPr>
            </w:pPr>
            <w:r w:rsidRPr="00E73464">
              <w:rPr>
                <w:rStyle w:val="nfase"/>
                <w:rFonts w:ascii="Arial" w:hAnsi="Arial" w:cs="Arial"/>
                <w:i w:val="0"/>
              </w:rPr>
              <w:t>50</w:t>
            </w:r>
          </w:p>
        </w:tc>
      </w:tr>
    </w:tbl>
    <w:p w:rsidR="00FC1B58" w:rsidRPr="00E73464" w:rsidRDefault="00A018C7">
      <w:pPr>
        <w:jc w:val="both"/>
        <w:rPr>
          <w:rFonts w:ascii="Arial" w:hAnsi="Arial" w:cs="Arial"/>
        </w:rPr>
      </w:pPr>
      <w:r w:rsidRPr="00E73464">
        <w:rPr>
          <w:rStyle w:val="nfase"/>
          <w:rFonts w:ascii="Arial" w:hAnsi="Arial" w:cs="Arial"/>
          <w:i w:val="0"/>
        </w:rPr>
        <w:t>* a apresentação de curso específico em perfuração de poços artesianos, pontua no valor máximo deste critério.</w:t>
      </w:r>
    </w:p>
    <w:p w:rsidR="00FC1B58" w:rsidRPr="00E73464" w:rsidRDefault="00FC1B58">
      <w:pPr>
        <w:jc w:val="both"/>
        <w:rPr>
          <w:rStyle w:val="nfase"/>
          <w:rFonts w:ascii="Arial" w:hAnsi="Arial" w:cs="Arial"/>
          <w:b/>
          <w:i w:val="0"/>
          <w:iCs w:val="0"/>
        </w:rPr>
      </w:pPr>
    </w:p>
    <w:p w:rsidR="00E73464" w:rsidRPr="00E73464" w:rsidRDefault="00E73464">
      <w:pPr>
        <w:jc w:val="both"/>
        <w:rPr>
          <w:rStyle w:val="nfase"/>
          <w:rFonts w:ascii="Arial" w:hAnsi="Arial" w:cs="Arial"/>
          <w:b/>
          <w:i w:val="0"/>
          <w:iCs w:val="0"/>
        </w:rPr>
      </w:pPr>
    </w:p>
    <w:p w:rsidR="00E73464" w:rsidRPr="00E73464" w:rsidRDefault="00E73464">
      <w:pPr>
        <w:jc w:val="both"/>
        <w:rPr>
          <w:rStyle w:val="nfase"/>
          <w:rFonts w:ascii="Arial" w:hAnsi="Arial" w:cs="Arial"/>
          <w:b/>
          <w:i w:val="0"/>
          <w:iCs w:val="0"/>
        </w:rPr>
      </w:pPr>
    </w:p>
    <w:p w:rsidR="00FC1B58" w:rsidRDefault="00E73464">
      <w:pPr>
        <w:spacing w:line="360" w:lineRule="auto"/>
        <w:jc w:val="both"/>
        <w:rPr>
          <w:rStyle w:val="nfase"/>
          <w:rFonts w:ascii="Arial" w:hAnsi="Arial" w:cs="Arial"/>
          <w:i w:val="0"/>
        </w:rPr>
      </w:pPr>
      <w:r w:rsidRPr="00E73464">
        <w:rPr>
          <w:rStyle w:val="nfase"/>
          <w:rFonts w:ascii="Arial" w:hAnsi="Arial" w:cs="Arial"/>
          <w:b/>
          <w:i w:val="0"/>
        </w:rPr>
        <w:t>1</w:t>
      </w:r>
      <w:r w:rsidR="00A018C7" w:rsidRPr="00E73464">
        <w:rPr>
          <w:rStyle w:val="nfase"/>
          <w:rFonts w:ascii="Arial" w:hAnsi="Arial" w:cs="Arial"/>
          <w:b/>
          <w:i w:val="0"/>
        </w:rPr>
        <w:t xml:space="preserve">.1.5.3 </w:t>
      </w:r>
      <w:r w:rsidR="00A018C7" w:rsidRPr="00E73464">
        <w:rPr>
          <w:rStyle w:val="nfase"/>
          <w:rFonts w:ascii="Arial" w:hAnsi="Arial" w:cs="Arial"/>
          <w:i w:val="0"/>
        </w:rPr>
        <w:t>Habilitação:</w:t>
      </w:r>
    </w:p>
    <w:p w:rsidR="004249E9" w:rsidRPr="00E73464" w:rsidRDefault="004249E9">
      <w:pPr>
        <w:spacing w:line="360" w:lineRule="auto"/>
        <w:jc w:val="both"/>
        <w:rPr>
          <w:rStyle w:val="nfase"/>
          <w:rFonts w:ascii="Arial" w:hAnsi="Arial" w:cs="Arial"/>
          <w:i w:val="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4"/>
        <w:gridCol w:w="4937"/>
      </w:tblGrid>
      <w:tr w:rsidR="00FC1B58" w:rsidRPr="00E73464"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B58" w:rsidRPr="00E73464" w:rsidRDefault="00A018C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73464">
              <w:rPr>
                <w:rStyle w:val="nfase"/>
                <w:rFonts w:ascii="Arial" w:hAnsi="Arial" w:cs="Arial"/>
                <w:b/>
                <w:i w:val="0"/>
              </w:rPr>
              <w:t>Graduação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B58" w:rsidRPr="00E73464" w:rsidRDefault="00A018C7">
            <w:pPr>
              <w:spacing w:line="360" w:lineRule="auto"/>
              <w:jc w:val="both"/>
              <w:rPr>
                <w:rStyle w:val="nfase"/>
                <w:rFonts w:ascii="Arial" w:hAnsi="Arial" w:cs="Arial"/>
                <w:b/>
                <w:i w:val="0"/>
              </w:rPr>
            </w:pPr>
            <w:r w:rsidRPr="00E73464">
              <w:rPr>
                <w:rStyle w:val="nfase"/>
                <w:rFonts w:ascii="Arial" w:hAnsi="Arial" w:cs="Arial"/>
                <w:b/>
                <w:i w:val="0"/>
              </w:rPr>
              <w:t>Pontuação</w:t>
            </w:r>
          </w:p>
        </w:tc>
      </w:tr>
      <w:tr w:rsidR="00FC1B58" w:rsidRPr="00E73464"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B58" w:rsidRPr="00E73464" w:rsidRDefault="00A018C7">
            <w:pPr>
              <w:spacing w:line="360" w:lineRule="auto"/>
              <w:jc w:val="both"/>
              <w:rPr>
                <w:rStyle w:val="nfase"/>
                <w:rFonts w:ascii="Arial" w:hAnsi="Arial" w:cs="Arial"/>
                <w:i w:val="0"/>
              </w:rPr>
            </w:pPr>
            <w:r w:rsidRPr="00E73464">
              <w:rPr>
                <w:rStyle w:val="nfase"/>
                <w:rFonts w:ascii="Arial" w:hAnsi="Arial" w:cs="Arial"/>
                <w:i w:val="0"/>
              </w:rPr>
              <w:t>Ensino Fundamental Completo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B58" w:rsidRPr="00E73464" w:rsidRDefault="00A018C7">
            <w:pPr>
              <w:spacing w:line="360" w:lineRule="auto"/>
              <w:jc w:val="both"/>
              <w:rPr>
                <w:rStyle w:val="nfase"/>
                <w:rFonts w:ascii="Arial" w:hAnsi="Arial" w:cs="Arial"/>
                <w:i w:val="0"/>
              </w:rPr>
            </w:pPr>
            <w:r w:rsidRPr="00E73464">
              <w:rPr>
                <w:rStyle w:val="nfase"/>
                <w:rFonts w:ascii="Arial" w:hAnsi="Arial" w:cs="Arial"/>
                <w:i w:val="0"/>
              </w:rPr>
              <w:t>10</w:t>
            </w:r>
          </w:p>
        </w:tc>
      </w:tr>
      <w:tr w:rsidR="00FC1B58" w:rsidRPr="00E73464"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B58" w:rsidRPr="00E73464" w:rsidRDefault="00A018C7">
            <w:pPr>
              <w:spacing w:line="360" w:lineRule="auto"/>
              <w:jc w:val="both"/>
              <w:rPr>
                <w:rStyle w:val="nfase"/>
                <w:rFonts w:ascii="Arial" w:hAnsi="Arial" w:cs="Arial"/>
                <w:i w:val="0"/>
              </w:rPr>
            </w:pPr>
            <w:r w:rsidRPr="00E73464">
              <w:rPr>
                <w:rStyle w:val="nfase"/>
                <w:rFonts w:ascii="Arial" w:hAnsi="Arial" w:cs="Arial"/>
                <w:i w:val="0"/>
              </w:rPr>
              <w:t>Ensino Médio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B58" w:rsidRPr="00E73464" w:rsidRDefault="00A018C7">
            <w:pPr>
              <w:spacing w:line="360" w:lineRule="auto"/>
              <w:jc w:val="both"/>
              <w:rPr>
                <w:rStyle w:val="nfase"/>
                <w:rFonts w:ascii="Arial" w:hAnsi="Arial" w:cs="Arial"/>
                <w:i w:val="0"/>
              </w:rPr>
            </w:pPr>
            <w:r w:rsidRPr="00E73464">
              <w:rPr>
                <w:rStyle w:val="nfase"/>
                <w:rFonts w:ascii="Arial" w:hAnsi="Arial" w:cs="Arial"/>
                <w:i w:val="0"/>
              </w:rPr>
              <w:t>15</w:t>
            </w:r>
          </w:p>
        </w:tc>
      </w:tr>
      <w:tr w:rsidR="00FC1B58" w:rsidRPr="00E73464"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B58" w:rsidRPr="00E73464" w:rsidRDefault="00A018C7">
            <w:pPr>
              <w:spacing w:line="360" w:lineRule="auto"/>
              <w:jc w:val="both"/>
              <w:rPr>
                <w:rStyle w:val="nfase"/>
                <w:rFonts w:ascii="Arial" w:hAnsi="Arial" w:cs="Arial"/>
                <w:i w:val="0"/>
              </w:rPr>
            </w:pPr>
            <w:r w:rsidRPr="00E73464">
              <w:rPr>
                <w:rStyle w:val="nfase"/>
                <w:rFonts w:ascii="Arial" w:hAnsi="Arial" w:cs="Arial"/>
                <w:i w:val="0"/>
              </w:rPr>
              <w:t>Curso Superior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B58" w:rsidRPr="00E73464" w:rsidRDefault="00A018C7">
            <w:pPr>
              <w:spacing w:line="360" w:lineRule="auto"/>
              <w:jc w:val="both"/>
              <w:rPr>
                <w:rStyle w:val="nfase"/>
                <w:rFonts w:ascii="Arial" w:hAnsi="Arial" w:cs="Arial"/>
                <w:i w:val="0"/>
              </w:rPr>
            </w:pPr>
            <w:r w:rsidRPr="00E73464">
              <w:rPr>
                <w:rStyle w:val="nfase"/>
                <w:rFonts w:ascii="Arial" w:hAnsi="Arial" w:cs="Arial"/>
                <w:i w:val="0"/>
              </w:rPr>
              <w:t>20</w:t>
            </w:r>
          </w:p>
        </w:tc>
      </w:tr>
    </w:tbl>
    <w:p w:rsidR="00FC1B58" w:rsidRPr="00E73464" w:rsidRDefault="00FC1B58">
      <w:pPr>
        <w:spacing w:line="360" w:lineRule="auto"/>
        <w:jc w:val="both"/>
        <w:rPr>
          <w:rFonts w:ascii="Arial" w:hAnsi="Arial" w:cs="Arial"/>
        </w:rPr>
      </w:pPr>
    </w:p>
    <w:p w:rsidR="00E73464" w:rsidRPr="00E73464" w:rsidRDefault="00E73464">
      <w:pPr>
        <w:spacing w:line="360" w:lineRule="auto"/>
        <w:jc w:val="both"/>
        <w:rPr>
          <w:rFonts w:ascii="Arial" w:hAnsi="Arial" w:cs="Arial"/>
        </w:rPr>
      </w:pPr>
    </w:p>
    <w:p w:rsidR="00E73464" w:rsidRPr="00E73464" w:rsidRDefault="00E73464">
      <w:pPr>
        <w:spacing w:line="360" w:lineRule="auto"/>
        <w:jc w:val="both"/>
        <w:rPr>
          <w:rFonts w:ascii="Arial" w:hAnsi="Arial" w:cs="Arial"/>
        </w:rPr>
      </w:pPr>
    </w:p>
    <w:p w:rsidR="00E73464" w:rsidRPr="00E73464" w:rsidRDefault="00E73464">
      <w:pPr>
        <w:spacing w:line="360" w:lineRule="auto"/>
        <w:jc w:val="both"/>
        <w:rPr>
          <w:rFonts w:ascii="Arial" w:hAnsi="Arial" w:cs="Arial"/>
          <w:b/>
        </w:rPr>
      </w:pPr>
      <w:r w:rsidRPr="00E73464">
        <w:rPr>
          <w:rFonts w:ascii="Arial" w:hAnsi="Arial" w:cs="Arial"/>
          <w:b/>
        </w:rPr>
        <w:t>2. Da avaliação por candidato:</w:t>
      </w:r>
    </w:p>
    <w:p w:rsidR="00E73464" w:rsidRPr="00E73464" w:rsidRDefault="00E73464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57"/>
        <w:gridCol w:w="4954"/>
      </w:tblGrid>
      <w:tr w:rsidR="00E73464" w:rsidRPr="00E73464" w:rsidTr="00545D55">
        <w:tc>
          <w:tcPr>
            <w:tcW w:w="9911" w:type="dxa"/>
            <w:gridSpan w:val="2"/>
          </w:tcPr>
          <w:p w:rsidR="00E73464" w:rsidRDefault="00E73464" w:rsidP="00E7346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73464">
              <w:rPr>
                <w:rFonts w:ascii="Arial" w:hAnsi="Arial" w:cs="Arial"/>
                <w:b/>
              </w:rPr>
              <w:t>CANDIDATO:</w:t>
            </w:r>
          </w:p>
          <w:p w:rsidR="00E73464" w:rsidRPr="00E73464" w:rsidRDefault="00E73464" w:rsidP="00E7346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E73464">
              <w:rPr>
                <w:rFonts w:ascii="Arial" w:hAnsi="Arial" w:cs="Arial"/>
                <w:b/>
                <w:color w:val="00000A"/>
              </w:rPr>
              <w:t>LUIZ PAULO PEREIRA</w:t>
            </w:r>
          </w:p>
        </w:tc>
      </w:tr>
      <w:tr w:rsidR="00E73464" w:rsidRPr="00E73464" w:rsidTr="00E73464">
        <w:tc>
          <w:tcPr>
            <w:tcW w:w="4957" w:type="dxa"/>
          </w:tcPr>
          <w:p w:rsidR="00E73464" w:rsidRPr="00E73464" w:rsidRDefault="00E73464" w:rsidP="00E73464">
            <w:pPr>
              <w:spacing w:line="360" w:lineRule="auto"/>
              <w:jc w:val="center"/>
              <w:rPr>
                <w:rStyle w:val="nfase"/>
                <w:rFonts w:ascii="Arial" w:hAnsi="Arial" w:cs="Arial"/>
                <w:b/>
                <w:i w:val="0"/>
              </w:rPr>
            </w:pPr>
          </w:p>
        </w:tc>
        <w:tc>
          <w:tcPr>
            <w:tcW w:w="4954" w:type="dxa"/>
          </w:tcPr>
          <w:p w:rsidR="00E73464" w:rsidRPr="00E73464" w:rsidRDefault="00E73464" w:rsidP="00E7346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73464">
              <w:rPr>
                <w:rStyle w:val="nfase"/>
                <w:rFonts w:ascii="Arial" w:hAnsi="Arial" w:cs="Arial"/>
                <w:b/>
                <w:i w:val="0"/>
              </w:rPr>
              <w:t>PONTUAÇÃO</w:t>
            </w:r>
          </w:p>
        </w:tc>
      </w:tr>
      <w:tr w:rsidR="00E73464" w:rsidRPr="00E73464" w:rsidTr="00E73464">
        <w:tc>
          <w:tcPr>
            <w:tcW w:w="4957" w:type="dxa"/>
          </w:tcPr>
          <w:p w:rsidR="00E73464" w:rsidRPr="00E73464" w:rsidRDefault="00E73464" w:rsidP="00E7346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73464">
              <w:rPr>
                <w:rStyle w:val="nfase"/>
                <w:rFonts w:ascii="Arial" w:hAnsi="Arial" w:cs="Arial"/>
                <w:b/>
                <w:i w:val="0"/>
              </w:rPr>
              <w:t>TEMPO DE SERVIÇO</w:t>
            </w:r>
          </w:p>
        </w:tc>
        <w:tc>
          <w:tcPr>
            <w:tcW w:w="4954" w:type="dxa"/>
          </w:tcPr>
          <w:p w:rsidR="00E73464" w:rsidRPr="00E73464" w:rsidRDefault="00E73464" w:rsidP="00E7346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E73464" w:rsidRPr="00E73464" w:rsidTr="00E73464">
        <w:tc>
          <w:tcPr>
            <w:tcW w:w="4957" w:type="dxa"/>
          </w:tcPr>
          <w:p w:rsidR="00E73464" w:rsidRPr="00E73464" w:rsidRDefault="00E73464" w:rsidP="00E7346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73464">
              <w:rPr>
                <w:rStyle w:val="nfase"/>
                <w:rFonts w:ascii="Arial" w:hAnsi="Arial" w:cs="Arial"/>
                <w:b/>
                <w:i w:val="0"/>
              </w:rPr>
              <w:t>CURSOS</w:t>
            </w:r>
          </w:p>
        </w:tc>
        <w:tc>
          <w:tcPr>
            <w:tcW w:w="4954" w:type="dxa"/>
          </w:tcPr>
          <w:p w:rsidR="00E73464" w:rsidRPr="00E73464" w:rsidRDefault="00F0768E" w:rsidP="00E7346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E73464" w:rsidRPr="00E73464" w:rsidTr="00E73464">
        <w:tc>
          <w:tcPr>
            <w:tcW w:w="4957" w:type="dxa"/>
          </w:tcPr>
          <w:p w:rsidR="00E73464" w:rsidRPr="00E73464" w:rsidRDefault="00E73464" w:rsidP="00E7346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73464">
              <w:rPr>
                <w:rStyle w:val="nfase"/>
                <w:rFonts w:ascii="Arial" w:hAnsi="Arial" w:cs="Arial"/>
                <w:b/>
                <w:i w:val="0"/>
              </w:rPr>
              <w:t>GRADUAÇÃO</w:t>
            </w:r>
          </w:p>
        </w:tc>
        <w:tc>
          <w:tcPr>
            <w:tcW w:w="4954" w:type="dxa"/>
          </w:tcPr>
          <w:p w:rsidR="00E73464" w:rsidRPr="00E73464" w:rsidRDefault="00E73464" w:rsidP="00E7346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E73464" w:rsidRPr="00E73464" w:rsidTr="00E73464">
        <w:tc>
          <w:tcPr>
            <w:tcW w:w="4957" w:type="dxa"/>
          </w:tcPr>
          <w:p w:rsidR="00E73464" w:rsidRPr="00E73464" w:rsidRDefault="00E73464" w:rsidP="00E73464">
            <w:pPr>
              <w:spacing w:line="360" w:lineRule="auto"/>
              <w:jc w:val="center"/>
              <w:rPr>
                <w:rStyle w:val="nfase"/>
                <w:rFonts w:ascii="Arial" w:hAnsi="Arial" w:cs="Arial"/>
                <w:b/>
                <w:i w:val="0"/>
              </w:rPr>
            </w:pPr>
            <w:r w:rsidRPr="00E73464">
              <w:rPr>
                <w:rStyle w:val="nfase"/>
                <w:rFonts w:ascii="Arial" w:hAnsi="Arial" w:cs="Arial"/>
                <w:b/>
                <w:i w:val="0"/>
              </w:rPr>
              <w:t>PONTUAÇÃO TOTAL</w:t>
            </w:r>
          </w:p>
        </w:tc>
        <w:tc>
          <w:tcPr>
            <w:tcW w:w="4954" w:type="dxa"/>
          </w:tcPr>
          <w:p w:rsidR="00E73464" w:rsidRPr="00E73464" w:rsidRDefault="00F0768E" w:rsidP="00E7346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</w:t>
            </w:r>
          </w:p>
        </w:tc>
      </w:tr>
    </w:tbl>
    <w:p w:rsidR="00E73464" w:rsidRPr="00E73464" w:rsidRDefault="00E73464">
      <w:pPr>
        <w:spacing w:line="360" w:lineRule="auto"/>
        <w:jc w:val="both"/>
        <w:rPr>
          <w:rFonts w:ascii="Arial" w:hAnsi="Arial" w:cs="Arial"/>
        </w:rPr>
      </w:pPr>
    </w:p>
    <w:p w:rsidR="00E73464" w:rsidRDefault="00E73464">
      <w:pPr>
        <w:spacing w:line="360" w:lineRule="auto"/>
        <w:jc w:val="both"/>
        <w:rPr>
          <w:rFonts w:ascii="Arial" w:hAnsi="Arial" w:cs="Arial"/>
        </w:rPr>
      </w:pPr>
    </w:p>
    <w:p w:rsidR="004249E9" w:rsidRPr="00E73464" w:rsidRDefault="004249E9">
      <w:pPr>
        <w:spacing w:line="360" w:lineRule="auto"/>
        <w:jc w:val="both"/>
        <w:rPr>
          <w:rFonts w:ascii="Arial" w:hAnsi="Arial" w:cs="Arial"/>
        </w:rPr>
      </w:pPr>
    </w:p>
    <w:p w:rsidR="00E73464" w:rsidRPr="00E73464" w:rsidRDefault="00E73464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57"/>
        <w:gridCol w:w="4954"/>
      </w:tblGrid>
      <w:tr w:rsidR="00E73464" w:rsidRPr="00E73464" w:rsidTr="00ED32A9">
        <w:tc>
          <w:tcPr>
            <w:tcW w:w="9911" w:type="dxa"/>
            <w:gridSpan w:val="2"/>
          </w:tcPr>
          <w:p w:rsidR="004249E9" w:rsidRDefault="00E73464" w:rsidP="004249E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73464">
              <w:rPr>
                <w:rFonts w:ascii="Arial" w:hAnsi="Arial" w:cs="Arial"/>
                <w:b/>
              </w:rPr>
              <w:lastRenderedPageBreak/>
              <w:t>CANDIDATO</w:t>
            </w:r>
            <w:r w:rsidRPr="00E73464">
              <w:rPr>
                <w:rFonts w:ascii="Arial" w:hAnsi="Arial" w:cs="Arial"/>
                <w:b/>
              </w:rPr>
              <w:t>:</w:t>
            </w:r>
          </w:p>
          <w:p w:rsidR="00E73464" w:rsidRPr="00E73464" w:rsidRDefault="00E73464" w:rsidP="004249E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73464">
              <w:rPr>
                <w:rFonts w:ascii="Arial" w:hAnsi="Arial" w:cs="Arial"/>
                <w:b/>
                <w:color w:val="00000A"/>
              </w:rPr>
              <w:t>AUGUSTO NETO ANDRADE</w:t>
            </w:r>
          </w:p>
        </w:tc>
      </w:tr>
      <w:tr w:rsidR="00E73464" w:rsidRPr="00E73464" w:rsidTr="009C7BCD">
        <w:tc>
          <w:tcPr>
            <w:tcW w:w="4957" w:type="dxa"/>
          </w:tcPr>
          <w:p w:rsidR="00E73464" w:rsidRPr="00E73464" w:rsidRDefault="00E73464" w:rsidP="009C7BCD">
            <w:pPr>
              <w:spacing w:line="360" w:lineRule="auto"/>
              <w:jc w:val="center"/>
              <w:rPr>
                <w:rStyle w:val="nfase"/>
                <w:rFonts w:ascii="Arial" w:hAnsi="Arial" w:cs="Arial"/>
                <w:b/>
                <w:i w:val="0"/>
              </w:rPr>
            </w:pPr>
          </w:p>
        </w:tc>
        <w:tc>
          <w:tcPr>
            <w:tcW w:w="4954" w:type="dxa"/>
          </w:tcPr>
          <w:p w:rsidR="00E73464" w:rsidRPr="00E73464" w:rsidRDefault="00E73464" w:rsidP="009C7BC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73464">
              <w:rPr>
                <w:rStyle w:val="nfase"/>
                <w:rFonts w:ascii="Arial" w:hAnsi="Arial" w:cs="Arial"/>
                <w:b/>
                <w:i w:val="0"/>
              </w:rPr>
              <w:t>PONTUAÇÃO</w:t>
            </w:r>
          </w:p>
        </w:tc>
      </w:tr>
      <w:tr w:rsidR="00E73464" w:rsidRPr="00E73464" w:rsidTr="009C7BCD">
        <w:tc>
          <w:tcPr>
            <w:tcW w:w="4957" w:type="dxa"/>
          </w:tcPr>
          <w:p w:rsidR="00E73464" w:rsidRPr="00E73464" w:rsidRDefault="00E73464" w:rsidP="009C7BC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73464">
              <w:rPr>
                <w:rStyle w:val="nfase"/>
                <w:rFonts w:ascii="Arial" w:hAnsi="Arial" w:cs="Arial"/>
                <w:b/>
                <w:i w:val="0"/>
              </w:rPr>
              <w:t>TEMPO DE SERVIÇO</w:t>
            </w:r>
          </w:p>
        </w:tc>
        <w:tc>
          <w:tcPr>
            <w:tcW w:w="4954" w:type="dxa"/>
          </w:tcPr>
          <w:p w:rsidR="00E73464" w:rsidRPr="00E73464" w:rsidRDefault="00F0768E" w:rsidP="009C7BC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E73464" w:rsidRPr="00E73464" w:rsidTr="009C7BCD">
        <w:tc>
          <w:tcPr>
            <w:tcW w:w="4957" w:type="dxa"/>
          </w:tcPr>
          <w:p w:rsidR="00E73464" w:rsidRPr="00E73464" w:rsidRDefault="00E73464" w:rsidP="009C7BC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73464">
              <w:rPr>
                <w:rStyle w:val="nfase"/>
                <w:rFonts w:ascii="Arial" w:hAnsi="Arial" w:cs="Arial"/>
                <w:b/>
                <w:i w:val="0"/>
              </w:rPr>
              <w:t>CURSOS</w:t>
            </w:r>
          </w:p>
        </w:tc>
        <w:tc>
          <w:tcPr>
            <w:tcW w:w="4954" w:type="dxa"/>
          </w:tcPr>
          <w:p w:rsidR="00E73464" w:rsidRPr="00E73464" w:rsidRDefault="00F0768E" w:rsidP="009C7BC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E73464" w:rsidRPr="00E73464" w:rsidTr="009C7BCD">
        <w:tc>
          <w:tcPr>
            <w:tcW w:w="4957" w:type="dxa"/>
          </w:tcPr>
          <w:p w:rsidR="00E73464" w:rsidRPr="00E73464" w:rsidRDefault="00E73464" w:rsidP="009C7BC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73464">
              <w:rPr>
                <w:rStyle w:val="nfase"/>
                <w:rFonts w:ascii="Arial" w:hAnsi="Arial" w:cs="Arial"/>
                <w:b/>
                <w:i w:val="0"/>
              </w:rPr>
              <w:t>GRADUAÇÃO</w:t>
            </w:r>
          </w:p>
        </w:tc>
        <w:tc>
          <w:tcPr>
            <w:tcW w:w="4954" w:type="dxa"/>
          </w:tcPr>
          <w:p w:rsidR="00E73464" w:rsidRPr="00E73464" w:rsidRDefault="00F0768E" w:rsidP="009C7BC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E73464" w:rsidRPr="00E73464" w:rsidTr="009C7BCD">
        <w:tc>
          <w:tcPr>
            <w:tcW w:w="4957" w:type="dxa"/>
          </w:tcPr>
          <w:p w:rsidR="00E73464" w:rsidRPr="00E73464" w:rsidRDefault="00E73464" w:rsidP="009C7BCD">
            <w:pPr>
              <w:spacing w:line="360" w:lineRule="auto"/>
              <w:jc w:val="center"/>
              <w:rPr>
                <w:rStyle w:val="nfase"/>
                <w:rFonts w:ascii="Arial" w:hAnsi="Arial" w:cs="Arial"/>
                <w:b/>
                <w:i w:val="0"/>
              </w:rPr>
            </w:pPr>
            <w:r w:rsidRPr="00E73464">
              <w:rPr>
                <w:rStyle w:val="nfase"/>
                <w:rFonts w:ascii="Arial" w:hAnsi="Arial" w:cs="Arial"/>
                <w:b/>
                <w:i w:val="0"/>
              </w:rPr>
              <w:t>PONTUAÇÃO TOTAL</w:t>
            </w:r>
          </w:p>
        </w:tc>
        <w:tc>
          <w:tcPr>
            <w:tcW w:w="4954" w:type="dxa"/>
          </w:tcPr>
          <w:p w:rsidR="00E73464" w:rsidRPr="00E73464" w:rsidRDefault="00F0768E" w:rsidP="009C7BC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</w:tr>
    </w:tbl>
    <w:p w:rsidR="00E73464" w:rsidRPr="00E73464" w:rsidRDefault="00E73464">
      <w:pPr>
        <w:spacing w:line="360" w:lineRule="auto"/>
        <w:jc w:val="both"/>
        <w:rPr>
          <w:rFonts w:ascii="Arial" w:hAnsi="Arial" w:cs="Arial"/>
        </w:rPr>
      </w:pPr>
    </w:p>
    <w:p w:rsidR="00E73464" w:rsidRPr="00E73464" w:rsidRDefault="00E73464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57"/>
        <w:gridCol w:w="4954"/>
      </w:tblGrid>
      <w:tr w:rsidR="00E73464" w:rsidRPr="00E73464" w:rsidTr="00117BC4">
        <w:tc>
          <w:tcPr>
            <w:tcW w:w="9911" w:type="dxa"/>
            <w:gridSpan w:val="2"/>
          </w:tcPr>
          <w:p w:rsidR="00E73464" w:rsidRPr="00E73464" w:rsidRDefault="00E73464" w:rsidP="009C7BC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73464">
              <w:rPr>
                <w:rFonts w:ascii="Arial" w:hAnsi="Arial" w:cs="Arial"/>
                <w:b/>
              </w:rPr>
              <w:t>CANDIDATO</w:t>
            </w:r>
            <w:r w:rsidRPr="00E73464">
              <w:rPr>
                <w:rFonts w:ascii="Arial" w:hAnsi="Arial" w:cs="Arial"/>
                <w:b/>
              </w:rPr>
              <w:t>:</w:t>
            </w:r>
          </w:p>
          <w:p w:rsidR="00E73464" w:rsidRPr="00E73464" w:rsidRDefault="00E73464" w:rsidP="009C7BC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73464">
              <w:rPr>
                <w:rFonts w:ascii="Arial" w:hAnsi="Arial" w:cs="Arial"/>
                <w:b/>
                <w:color w:val="00000A"/>
              </w:rPr>
              <w:t>DIOGO KAULING DE SOUZA</w:t>
            </w:r>
          </w:p>
        </w:tc>
      </w:tr>
      <w:tr w:rsidR="00E73464" w:rsidRPr="00E73464" w:rsidTr="009C7BCD">
        <w:tc>
          <w:tcPr>
            <w:tcW w:w="4957" w:type="dxa"/>
          </w:tcPr>
          <w:p w:rsidR="00E73464" w:rsidRPr="00E73464" w:rsidRDefault="00E73464" w:rsidP="009C7BCD">
            <w:pPr>
              <w:spacing w:line="360" w:lineRule="auto"/>
              <w:jc w:val="center"/>
              <w:rPr>
                <w:rStyle w:val="nfase"/>
                <w:rFonts w:ascii="Arial" w:hAnsi="Arial" w:cs="Arial"/>
                <w:b/>
                <w:i w:val="0"/>
              </w:rPr>
            </w:pPr>
          </w:p>
        </w:tc>
        <w:tc>
          <w:tcPr>
            <w:tcW w:w="4954" w:type="dxa"/>
          </w:tcPr>
          <w:p w:rsidR="00E73464" w:rsidRPr="00E73464" w:rsidRDefault="00E73464" w:rsidP="009C7BC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73464">
              <w:rPr>
                <w:rStyle w:val="nfase"/>
                <w:rFonts w:ascii="Arial" w:hAnsi="Arial" w:cs="Arial"/>
                <w:b/>
                <w:i w:val="0"/>
              </w:rPr>
              <w:t>PONTUAÇÃO</w:t>
            </w:r>
          </w:p>
        </w:tc>
      </w:tr>
      <w:tr w:rsidR="00E73464" w:rsidRPr="00E73464" w:rsidTr="009C7BCD">
        <w:tc>
          <w:tcPr>
            <w:tcW w:w="4957" w:type="dxa"/>
          </w:tcPr>
          <w:p w:rsidR="00E73464" w:rsidRPr="00E73464" w:rsidRDefault="00E73464" w:rsidP="009C7BC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73464">
              <w:rPr>
                <w:rStyle w:val="nfase"/>
                <w:rFonts w:ascii="Arial" w:hAnsi="Arial" w:cs="Arial"/>
                <w:b/>
                <w:i w:val="0"/>
              </w:rPr>
              <w:t>TEMPO DE SERVIÇO</w:t>
            </w:r>
          </w:p>
        </w:tc>
        <w:tc>
          <w:tcPr>
            <w:tcW w:w="4954" w:type="dxa"/>
          </w:tcPr>
          <w:p w:rsidR="00E73464" w:rsidRPr="00E73464" w:rsidRDefault="00130AFF" w:rsidP="009C7BC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E73464" w:rsidRPr="00E73464" w:rsidTr="009C7BCD">
        <w:tc>
          <w:tcPr>
            <w:tcW w:w="4957" w:type="dxa"/>
          </w:tcPr>
          <w:p w:rsidR="00E73464" w:rsidRPr="00E73464" w:rsidRDefault="00E73464" w:rsidP="009C7BC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73464">
              <w:rPr>
                <w:rStyle w:val="nfase"/>
                <w:rFonts w:ascii="Arial" w:hAnsi="Arial" w:cs="Arial"/>
                <w:b/>
                <w:i w:val="0"/>
              </w:rPr>
              <w:t>CURSOS</w:t>
            </w:r>
          </w:p>
        </w:tc>
        <w:tc>
          <w:tcPr>
            <w:tcW w:w="4954" w:type="dxa"/>
          </w:tcPr>
          <w:p w:rsidR="00E73464" w:rsidRPr="00E73464" w:rsidRDefault="00E73464" w:rsidP="009C7BC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E73464" w:rsidRPr="00E73464" w:rsidTr="009C7BCD">
        <w:tc>
          <w:tcPr>
            <w:tcW w:w="4957" w:type="dxa"/>
          </w:tcPr>
          <w:p w:rsidR="00E73464" w:rsidRPr="00E73464" w:rsidRDefault="00E73464" w:rsidP="009C7BC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73464">
              <w:rPr>
                <w:rStyle w:val="nfase"/>
                <w:rFonts w:ascii="Arial" w:hAnsi="Arial" w:cs="Arial"/>
                <w:b/>
                <w:i w:val="0"/>
              </w:rPr>
              <w:t>GRADUAÇÃO</w:t>
            </w:r>
          </w:p>
        </w:tc>
        <w:tc>
          <w:tcPr>
            <w:tcW w:w="4954" w:type="dxa"/>
          </w:tcPr>
          <w:p w:rsidR="00E73464" w:rsidRPr="00E73464" w:rsidRDefault="00E73464" w:rsidP="009C7BC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E73464" w:rsidRPr="00E73464" w:rsidTr="009C7BCD">
        <w:tc>
          <w:tcPr>
            <w:tcW w:w="4957" w:type="dxa"/>
          </w:tcPr>
          <w:p w:rsidR="00E73464" w:rsidRPr="00E73464" w:rsidRDefault="00E73464" w:rsidP="009C7BCD">
            <w:pPr>
              <w:spacing w:line="360" w:lineRule="auto"/>
              <w:jc w:val="center"/>
              <w:rPr>
                <w:rStyle w:val="nfase"/>
                <w:rFonts w:ascii="Arial" w:hAnsi="Arial" w:cs="Arial"/>
                <w:b/>
                <w:i w:val="0"/>
              </w:rPr>
            </w:pPr>
            <w:r w:rsidRPr="00E73464">
              <w:rPr>
                <w:rStyle w:val="nfase"/>
                <w:rFonts w:ascii="Arial" w:hAnsi="Arial" w:cs="Arial"/>
                <w:b/>
                <w:i w:val="0"/>
              </w:rPr>
              <w:t>PONTUAÇÃO TOTAL</w:t>
            </w:r>
          </w:p>
        </w:tc>
        <w:tc>
          <w:tcPr>
            <w:tcW w:w="4954" w:type="dxa"/>
          </w:tcPr>
          <w:p w:rsidR="00E73464" w:rsidRPr="00E73464" w:rsidRDefault="00130AFF" w:rsidP="00130AF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</w:t>
            </w:r>
          </w:p>
        </w:tc>
      </w:tr>
    </w:tbl>
    <w:p w:rsidR="00E73464" w:rsidRPr="00E73464" w:rsidRDefault="00E73464">
      <w:pPr>
        <w:spacing w:line="360" w:lineRule="auto"/>
        <w:jc w:val="both"/>
        <w:rPr>
          <w:rFonts w:ascii="Arial" w:hAnsi="Arial" w:cs="Arial"/>
        </w:rPr>
      </w:pPr>
    </w:p>
    <w:p w:rsidR="00E73464" w:rsidRPr="00E73464" w:rsidRDefault="00E73464">
      <w:pPr>
        <w:spacing w:line="360" w:lineRule="auto"/>
        <w:jc w:val="both"/>
        <w:rPr>
          <w:rFonts w:ascii="Arial" w:hAnsi="Arial" w:cs="Arial"/>
        </w:rPr>
      </w:pPr>
    </w:p>
    <w:p w:rsidR="00E73464" w:rsidRPr="00E73464" w:rsidRDefault="00E73464">
      <w:pPr>
        <w:spacing w:line="360" w:lineRule="auto"/>
        <w:jc w:val="both"/>
        <w:rPr>
          <w:rFonts w:ascii="Arial" w:hAnsi="Arial" w:cs="Arial"/>
        </w:rPr>
      </w:pPr>
    </w:p>
    <w:p w:rsidR="00E73464" w:rsidRPr="00E73464" w:rsidRDefault="00E73464" w:rsidP="00E73464">
      <w:pPr>
        <w:ind w:firstLine="720"/>
        <w:jc w:val="both"/>
        <w:rPr>
          <w:rFonts w:ascii="Arial" w:hAnsi="Arial" w:cs="Arial"/>
        </w:rPr>
      </w:pPr>
      <w:bookmarkStart w:id="0" w:name="_GoBack"/>
      <w:r w:rsidRPr="00E73464">
        <w:rPr>
          <w:rFonts w:ascii="Arial" w:hAnsi="Arial" w:cs="Arial"/>
        </w:rPr>
        <w:t>Selênio Sartori</w:t>
      </w:r>
    </w:p>
    <w:p w:rsidR="00E73464" w:rsidRPr="00E73464" w:rsidRDefault="00E73464" w:rsidP="00E73464">
      <w:pPr>
        <w:ind w:firstLine="720"/>
        <w:jc w:val="both"/>
        <w:rPr>
          <w:rFonts w:ascii="Arial" w:hAnsi="Arial" w:cs="Arial"/>
          <w:highlight w:val="yellow"/>
        </w:rPr>
      </w:pPr>
      <w:r w:rsidRPr="00E73464">
        <w:rPr>
          <w:rFonts w:ascii="Arial" w:hAnsi="Arial" w:cs="Arial"/>
        </w:rPr>
        <w:t>P</w:t>
      </w:r>
      <w:r w:rsidRPr="00E73464">
        <w:rPr>
          <w:rFonts w:ascii="Arial" w:hAnsi="Arial" w:cs="Arial"/>
        </w:rPr>
        <w:t xml:space="preserve">residente </w:t>
      </w:r>
    </w:p>
    <w:p w:rsidR="00E73464" w:rsidRPr="00E73464" w:rsidRDefault="00E73464" w:rsidP="00E73464">
      <w:pPr>
        <w:ind w:firstLine="720"/>
        <w:jc w:val="both"/>
        <w:rPr>
          <w:rFonts w:ascii="Arial" w:hAnsi="Arial" w:cs="Arial"/>
        </w:rPr>
      </w:pPr>
    </w:p>
    <w:p w:rsidR="00E73464" w:rsidRPr="00E73464" w:rsidRDefault="00E73464" w:rsidP="00E73464">
      <w:pPr>
        <w:ind w:firstLine="720"/>
        <w:jc w:val="both"/>
        <w:rPr>
          <w:rFonts w:ascii="Arial" w:hAnsi="Arial" w:cs="Arial"/>
        </w:rPr>
      </w:pPr>
    </w:p>
    <w:p w:rsidR="00E73464" w:rsidRPr="00E73464" w:rsidRDefault="00E73464" w:rsidP="00E73464">
      <w:pPr>
        <w:ind w:firstLine="720"/>
        <w:jc w:val="both"/>
        <w:rPr>
          <w:rFonts w:ascii="Arial" w:hAnsi="Arial" w:cs="Arial"/>
        </w:rPr>
      </w:pPr>
      <w:proofErr w:type="spellStart"/>
      <w:r w:rsidRPr="00E73464">
        <w:rPr>
          <w:rFonts w:ascii="Arial" w:hAnsi="Arial" w:cs="Arial"/>
        </w:rPr>
        <w:t>Katynara</w:t>
      </w:r>
      <w:proofErr w:type="spellEnd"/>
      <w:r w:rsidRPr="00E73464">
        <w:rPr>
          <w:rFonts w:ascii="Arial" w:hAnsi="Arial" w:cs="Arial"/>
        </w:rPr>
        <w:t xml:space="preserve"> </w:t>
      </w:r>
      <w:proofErr w:type="spellStart"/>
      <w:r w:rsidRPr="00E73464">
        <w:rPr>
          <w:rFonts w:ascii="Arial" w:hAnsi="Arial" w:cs="Arial"/>
        </w:rPr>
        <w:t>Goedert</w:t>
      </w:r>
      <w:proofErr w:type="spellEnd"/>
      <w:r w:rsidRPr="00E73464">
        <w:rPr>
          <w:rFonts w:ascii="Arial" w:hAnsi="Arial" w:cs="Arial"/>
        </w:rPr>
        <w:t xml:space="preserve"> </w:t>
      </w:r>
    </w:p>
    <w:p w:rsidR="00E73464" w:rsidRPr="00E73464" w:rsidRDefault="00E73464" w:rsidP="00E73464">
      <w:pPr>
        <w:ind w:firstLine="720"/>
        <w:jc w:val="both"/>
        <w:rPr>
          <w:rFonts w:ascii="Arial" w:hAnsi="Arial" w:cs="Arial"/>
        </w:rPr>
      </w:pPr>
      <w:r w:rsidRPr="00E73464">
        <w:rPr>
          <w:rFonts w:ascii="Arial" w:hAnsi="Arial" w:cs="Arial"/>
        </w:rPr>
        <w:t>M</w:t>
      </w:r>
      <w:r w:rsidRPr="00E73464">
        <w:rPr>
          <w:rFonts w:ascii="Arial" w:hAnsi="Arial" w:cs="Arial"/>
        </w:rPr>
        <w:t>embro</w:t>
      </w:r>
    </w:p>
    <w:p w:rsidR="00E73464" w:rsidRPr="00E73464" w:rsidRDefault="00E73464" w:rsidP="00E73464">
      <w:pPr>
        <w:ind w:firstLine="720"/>
        <w:jc w:val="both"/>
        <w:rPr>
          <w:rFonts w:ascii="Arial" w:hAnsi="Arial" w:cs="Arial"/>
        </w:rPr>
      </w:pPr>
    </w:p>
    <w:p w:rsidR="00E73464" w:rsidRPr="00E73464" w:rsidRDefault="00E73464" w:rsidP="00E73464">
      <w:pPr>
        <w:ind w:firstLine="720"/>
        <w:jc w:val="both"/>
        <w:rPr>
          <w:rFonts w:ascii="Arial" w:hAnsi="Arial" w:cs="Arial"/>
        </w:rPr>
      </w:pPr>
    </w:p>
    <w:p w:rsidR="00E73464" w:rsidRPr="00E73464" w:rsidRDefault="00E73464" w:rsidP="00E73464">
      <w:pPr>
        <w:ind w:firstLine="720"/>
        <w:jc w:val="both"/>
        <w:rPr>
          <w:rFonts w:ascii="Arial" w:hAnsi="Arial" w:cs="Arial"/>
        </w:rPr>
      </w:pPr>
      <w:r w:rsidRPr="00E73464">
        <w:rPr>
          <w:rFonts w:ascii="Arial" w:hAnsi="Arial" w:cs="Arial"/>
        </w:rPr>
        <w:t>Neide Rodrigues da Silva</w:t>
      </w:r>
    </w:p>
    <w:p w:rsidR="00E73464" w:rsidRPr="00E73464" w:rsidRDefault="00E73464" w:rsidP="00E73464">
      <w:pPr>
        <w:ind w:firstLine="720"/>
        <w:jc w:val="both"/>
        <w:rPr>
          <w:rFonts w:ascii="Arial" w:hAnsi="Arial" w:cs="Arial"/>
        </w:rPr>
      </w:pPr>
      <w:r w:rsidRPr="00E73464">
        <w:rPr>
          <w:rFonts w:ascii="Arial" w:hAnsi="Arial" w:cs="Arial"/>
        </w:rPr>
        <w:t>M</w:t>
      </w:r>
      <w:r w:rsidRPr="00E73464">
        <w:rPr>
          <w:rFonts w:ascii="Arial" w:hAnsi="Arial" w:cs="Arial"/>
        </w:rPr>
        <w:t>embro</w:t>
      </w:r>
    </w:p>
    <w:bookmarkEnd w:id="0"/>
    <w:p w:rsidR="00FC1B58" w:rsidRDefault="00FC1B58" w:rsidP="00E73464">
      <w:pPr>
        <w:spacing w:line="360" w:lineRule="auto"/>
        <w:jc w:val="both"/>
      </w:pPr>
    </w:p>
    <w:sectPr w:rsidR="00FC1B58">
      <w:headerReference w:type="default" r:id="rId8"/>
      <w:footerReference w:type="default" r:id="rId9"/>
      <w:pgSz w:w="11906" w:h="16838"/>
      <w:pgMar w:top="1418" w:right="851" w:bottom="1418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8C7" w:rsidRDefault="00A018C7">
      <w:r>
        <w:separator/>
      </w:r>
    </w:p>
  </w:endnote>
  <w:endnote w:type="continuationSeparator" w:id="0">
    <w:p w:rsidR="00A018C7" w:rsidRDefault="00A01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ans Serif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B58" w:rsidRDefault="00A018C7">
    <w:pPr>
      <w:pStyle w:val="Rodap"/>
      <w:jc w:val="center"/>
      <w:rPr>
        <w:rFonts w:ascii="Calibri" w:hAnsi="Calibri"/>
        <w:sz w:val="22"/>
        <w:szCs w:val="22"/>
      </w:rPr>
    </w:pPr>
    <w:r>
      <w:rPr>
        <w:rFonts w:ascii="Calibri" w:hAnsi="Calibri"/>
      </w:rPr>
      <w:t>CISAMA</w:t>
    </w:r>
    <w:r>
      <w:rPr>
        <w:rFonts w:ascii="Calibri" w:hAnsi="Calibri"/>
        <w:sz w:val="18"/>
        <w:szCs w:val="18"/>
      </w:rPr>
      <w:t xml:space="preserve"> - </w:t>
    </w:r>
    <w:r>
      <w:rPr>
        <w:rFonts w:ascii="Calibri" w:hAnsi="Calibri"/>
        <w:sz w:val="22"/>
        <w:szCs w:val="22"/>
      </w:rPr>
      <w:t>Rua Otacílio Vieira da Costa, 112 – 88501-050 – Centro – Lages – SC – Fone/Fax: (49) 3224.4800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8C7" w:rsidRDefault="00A018C7">
      <w:r>
        <w:separator/>
      </w:r>
    </w:p>
  </w:footnote>
  <w:footnote w:type="continuationSeparator" w:id="0">
    <w:p w:rsidR="00A018C7" w:rsidRDefault="00A01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B58" w:rsidRDefault="00A018C7">
    <w:pPr>
      <w:pStyle w:val="Cabealho"/>
    </w:pPr>
    <w:r>
      <w:rPr>
        <w:noProof/>
      </w:rPr>
      <w:drawing>
        <wp:inline distT="0" distB="6350" distL="0" distR="5715">
          <wp:extent cx="1918970" cy="71818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8970" cy="718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E375B"/>
    <w:multiLevelType w:val="multilevel"/>
    <w:tmpl w:val="AE6AC7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CFF3662"/>
    <w:multiLevelType w:val="multilevel"/>
    <w:tmpl w:val="1BE22B8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03B7B"/>
    <w:multiLevelType w:val="multilevel"/>
    <w:tmpl w:val="1B0E67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BDF5F9A"/>
    <w:multiLevelType w:val="multilevel"/>
    <w:tmpl w:val="9DB81C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58"/>
    <w:rsid w:val="000A0681"/>
    <w:rsid w:val="00130AFF"/>
    <w:rsid w:val="003C6E33"/>
    <w:rsid w:val="004171CE"/>
    <w:rsid w:val="004249E9"/>
    <w:rsid w:val="005346D5"/>
    <w:rsid w:val="00542B61"/>
    <w:rsid w:val="005F7F97"/>
    <w:rsid w:val="00A018C7"/>
    <w:rsid w:val="00A478DF"/>
    <w:rsid w:val="00A60CB4"/>
    <w:rsid w:val="00A676A2"/>
    <w:rsid w:val="00AC5538"/>
    <w:rsid w:val="00AD272B"/>
    <w:rsid w:val="00B03727"/>
    <w:rsid w:val="00B231BB"/>
    <w:rsid w:val="00C65E64"/>
    <w:rsid w:val="00D72178"/>
    <w:rsid w:val="00E73464"/>
    <w:rsid w:val="00E83461"/>
    <w:rsid w:val="00F0768E"/>
    <w:rsid w:val="00FC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1CAF6"/>
  <w15:docId w15:val="{93AF1975-E9C0-41FD-81A9-2B74FE1C5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E1B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B75E1B"/>
    <w:pPr>
      <w:keepNext/>
      <w:outlineLvl w:val="1"/>
    </w:pPr>
    <w:rPr>
      <w:rFonts w:ascii="Arial" w:hAnsi="Arial" w:cs="Arial"/>
      <w:b/>
      <w:bCs/>
      <w:sz w:val="22"/>
    </w:rPr>
  </w:style>
  <w:style w:type="paragraph" w:styleId="Ttulo3">
    <w:name w:val="heading 3"/>
    <w:basedOn w:val="Normal"/>
    <w:next w:val="Normal"/>
    <w:link w:val="Ttulo3Char"/>
    <w:unhideWhenUsed/>
    <w:qFormat/>
    <w:rsid w:val="006675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qFormat/>
    <w:rsid w:val="00B75E1B"/>
    <w:rPr>
      <w:rFonts w:ascii="Arial" w:hAnsi="Arial" w:cs="Arial"/>
      <w:b/>
      <w:bCs/>
      <w:sz w:val="22"/>
      <w:szCs w:val="24"/>
    </w:rPr>
  </w:style>
  <w:style w:type="character" w:customStyle="1" w:styleId="LinkdaInternet">
    <w:name w:val="Link da Internet"/>
    <w:basedOn w:val="Fontepargpadro"/>
    <w:rsid w:val="009F1E93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semiHidden/>
    <w:qFormat/>
    <w:rsid w:val="001E2C7C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qFormat/>
    <w:rsid w:val="006675B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orpodetexto3Char">
    <w:name w:val="Corpo de texto 3 Char"/>
    <w:basedOn w:val="Fontepargpadro"/>
    <w:link w:val="Corpodetexto3"/>
    <w:qFormat/>
    <w:rsid w:val="006675BB"/>
    <w:rPr>
      <w:rFonts w:ascii="MS Sans Serif" w:hAnsi="MS Sans Serif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6675BB"/>
    <w:rPr>
      <w:sz w:val="24"/>
      <w:szCs w:val="24"/>
    </w:rPr>
  </w:style>
  <w:style w:type="character" w:customStyle="1" w:styleId="style11">
    <w:name w:val="style11"/>
    <w:basedOn w:val="Fontepargpadro"/>
    <w:qFormat/>
    <w:rsid w:val="00B169C2"/>
    <w:rPr>
      <w:sz w:val="15"/>
      <w:szCs w:val="15"/>
    </w:rPr>
  </w:style>
  <w:style w:type="character" w:customStyle="1" w:styleId="st1">
    <w:name w:val="st1"/>
    <w:basedOn w:val="Fontepargpadro"/>
    <w:qFormat/>
    <w:rsid w:val="00784D76"/>
  </w:style>
  <w:style w:type="character" w:styleId="nfase">
    <w:name w:val="Emphasis"/>
    <w:basedOn w:val="Fontepargpadro"/>
    <w:qFormat/>
    <w:rsid w:val="009F1E93"/>
    <w:rPr>
      <w:i/>
      <w:iCs/>
    </w:rPr>
  </w:style>
  <w:style w:type="character" w:customStyle="1" w:styleId="CorpodetextoChar">
    <w:name w:val="Corpo de texto Char"/>
    <w:basedOn w:val="Fontepargpadro"/>
    <w:link w:val="Corpodetexto"/>
    <w:semiHidden/>
    <w:qFormat/>
    <w:rsid w:val="009F1E93"/>
    <w:rPr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 w:val="0"/>
    </w:rPr>
  </w:style>
  <w:style w:type="character" w:customStyle="1" w:styleId="ListLabel13">
    <w:name w:val="ListLabel 13"/>
    <w:qFormat/>
    <w:rPr>
      <w:b w:val="0"/>
      <w:color w:val="auto"/>
    </w:rPr>
  </w:style>
  <w:style w:type="character" w:customStyle="1" w:styleId="ListLabel14">
    <w:name w:val="ListLabel 14"/>
    <w:qFormat/>
    <w:rPr>
      <w:b w:val="0"/>
      <w:color w:val="auto"/>
    </w:rPr>
  </w:style>
  <w:style w:type="character" w:customStyle="1" w:styleId="ListLabel15">
    <w:name w:val="ListLabel 15"/>
    <w:qFormat/>
    <w:rPr>
      <w:b w:val="0"/>
    </w:rPr>
  </w:style>
  <w:style w:type="character" w:customStyle="1" w:styleId="ListLabel16">
    <w:name w:val="ListLabel 16"/>
    <w:qFormat/>
    <w:rPr>
      <w:b w:val="0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Symbol"/>
      <w:sz w:val="20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Arial" w:hAnsi="Arial" w:cs="Aria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link w:val="CorpodetextoChar"/>
    <w:semiHidden/>
    <w:unhideWhenUsed/>
    <w:rsid w:val="009F1E93"/>
    <w:pPr>
      <w:spacing w:after="120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alho">
    <w:name w:val="header"/>
    <w:basedOn w:val="Normal"/>
    <w:rsid w:val="008E582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E5828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semiHidden/>
    <w:unhideWhenUsed/>
    <w:qFormat/>
    <w:rsid w:val="001E2C7C"/>
    <w:rPr>
      <w:rFonts w:ascii="Segoe UI" w:hAnsi="Segoe UI" w:cs="Segoe UI"/>
      <w:sz w:val="18"/>
      <w:szCs w:val="18"/>
    </w:rPr>
  </w:style>
  <w:style w:type="paragraph" w:styleId="Corpodetexto3">
    <w:name w:val="Body Text 3"/>
    <w:basedOn w:val="Recuodecorpodetexto"/>
    <w:link w:val="Corpodetexto3Char"/>
    <w:qFormat/>
    <w:rsid w:val="006675BB"/>
    <w:rPr>
      <w:rFonts w:ascii="MS Sans Serif" w:hAnsi="MS Sans Seri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6675BB"/>
    <w:pPr>
      <w:spacing w:after="120"/>
      <w:ind w:left="283"/>
    </w:pPr>
  </w:style>
  <w:style w:type="paragraph" w:customStyle="1" w:styleId="A011070">
    <w:name w:val="_A011070"/>
    <w:qFormat/>
    <w:rsid w:val="006675BB"/>
    <w:pPr>
      <w:widowControl w:val="0"/>
      <w:ind w:left="1296" w:hanging="1296"/>
      <w:jc w:val="both"/>
    </w:pPr>
    <w:rPr>
      <w:color w:val="000000"/>
      <w:sz w:val="24"/>
    </w:rPr>
  </w:style>
  <w:style w:type="paragraph" w:customStyle="1" w:styleId="BodyText22">
    <w:name w:val="Body Text 22"/>
    <w:basedOn w:val="Normal"/>
    <w:qFormat/>
    <w:rsid w:val="006675BB"/>
    <w:pPr>
      <w:widowControl w:val="0"/>
      <w:jc w:val="both"/>
    </w:pPr>
    <w:rPr>
      <w:rFonts w:ascii="Courier New" w:hAnsi="Courier New"/>
      <w:sz w:val="26"/>
      <w:szCs w:val="20"/>
    </w:rPr>
  </w:style>
  <w:style w:type="paragraph" w:customStyle="1" w:styleId="A101070">
    <w:name w:val="_A101070"/>
    <w:qFormat/>
    <w:rsid w:val="006675BB"/>
    <w:pPr>
      <w:widowControl w:val="0"/>
      <w:tabs>
        <w:tab w:val="left" w:pos="2880"/>
      </w:tabs>
      <w:ind w:left="1296"/>
      <w:jc w:val="both"/>
    </w:pPr>
    <w:rPr>
      <w:color w:val="000000"/>
      <w:sz w:val="24"/>
    </w:rPr>
  </w:style>
  <w:style w:type="paragraph" w:customStyle="1" w:styleId="A100170">
    <w:name w:val="_A100170"/>
    <w:qFormat/>
    <w:rsid w:val="006675BB"/>
    <w:pPr>
      <w:widowControl w:val="0"/>
      <w:ind w:firstLine="1296"/>
      <w:jc w:val="both"/>
    </w:pPr>
    <w:rPr>
      <w:color w:val="000000"/>
      <w:sz w:val="24"/>
    </w:rPr>
  </w:style>
  <w:style w:type="paragraph" w:customStyle="1" w:styleId="BodyText23">
    <w:name w:val="Body Text 23"/>
    <w:basedOn w:val="Normal"/>
    <w:qFormat/>
    <w:rsid w:val="006675BB"/>
    <w:pPr>
      <w:widowControl w:val="0"/>
      <w:tabs>
        <w:tab w:val="left" w:pos="510"/>
        <w:tab w:val="left" w:pos="851"/>
      </w:tabs>
      <w:jc w:val="both"/>
    </w:pPr>
    <w:rPr>
      <w:rFonts w:ascii="Courier New" w:hAnsi="Courier New"/>
      <w:szCs w:val="20"/>
    </w:rPr>
  </w:style>
  <w:style w:type="paragraph" w:customStyle="1" w:styleId="A010170">
    <w:name w:val="_A010170"/>
    <w:qFormat/>
    <w:rsid w:val="006675BB"/>
    <w:pPr>
      <w:widowControl w:val="0"/>
      <w:tabs>
        <w:tab w:val="left" w:pos="2880"/>
      </w:tabs>
      <w:jc w:val="both"/>
    </w:pPr>
    <w:rPr>
      <w:color w:val="000000"/>
      <w:sz w:val="24"/>
    </w:rPr>
  </w:style>
  <w:style w:type="paragraph" w:customStyle="1" w:styleId="A080170">
    <w:name w:val="_A080170"/>
    <w:qFormat/>
    <w:rsid w:val="006675BB"/>
    <w:pPr>
      <w:widowControl w:val="0"/>
      <w:tabs>
        <w:tab w:val="left" w:pos="2880"/>
      </w:tabs>
      <w:ind w:firstLine="1008"/>
      <w:jc w:val="both"/>
    </w:pPr>
    <w:rPr>
      <w:color w:val="000000"/>
      <w:sz w:val="24"/>
    </w:rPr>
  </w:style>
  <w:style w:type="paragraph" w:customStyle="1" w:styleId="A110170">
    <w:name w:val="_A110170"/>
    <w:qFormat/>
    <w:rsid w:val="006675BB"/>
    <w:pPr>
      <w:widowControl w:val="0"/>
      <w:ind w:firstLine="1440"/>
      <w:jc w:val="both"/>
    </w:pPr>
    <w:rPr>
      <w:color w:val="000000"/>
      <w:sz w:val="24"/>
    </w:rPr>
  </w:style>
  <w:style w:type="paragraph" w:customStyle="1" w:styleId="A111070">
    <w:name w:val="_A111070"/>
    <w:qFormat/>
    <w:rsid w:val="006675BB"/>
    <w:pPr>
      <w:widowControl w:val="0"/>
      <w:tabs>
        <w:tab w:val="left" w:pos="2880"/>
      </w:tabs>
      <w:ind w:left="1296" w:firstLine="144"/>
      <w:jc w:val="both"/>
    </w:pPr>
    <w:rPr>
      <w:color w:val="000000"/>
      <w:sz w:val="24"/>
    </w:rPr>
  </w:style>
  <w:style w:type="paragraph" w:customStyle="1" w:styleId="A090170">
    <w:name w:val="_A090170"/>
    <w:qFormat/>
    <w:rsid w:val="006675BB"/>
    <w:pPr>
      <w:widowControl w:val="0"/>
      <w:tabs>
        <w:tab w:val="left" w:pos="2880"/>
      </w:tabs>
      <w:ind w:firstLine="1152"/>
      <w:jc w:val="both"/>
    </w:pPr>
    <w:rPr>
      <w:color w:val="000000"/>
      <w:sz w:val="24"/>
    </w:rPr>
  </w:style>
  <w:style w:type="paragraph" w:customStyle="1" w:styleId="A1910075">
    <w:name w:val="A1910075"/>
    <w:qFormat/>
    <w:rsid w:val="006675BB"/>
    <w:pPr>
      <w:widowControl w:val="0"/>
      <w:tabs>
        <w:tab w:val="left" w:pos="2880"/>
      </w:tabs>
      <w:ind w:left="1296" w:firstLine="1296"/>
      <w:jc w:val="both"/>
    </w:pPr>
    <w:rPr>
      <w:color w:val="000000"/>
      <w:sz w:val="24"/>
    </w:rPr>
  </w:style>
  <w:style w:type="paragraph" w:customStyle="1" w:styleId="A341070">
    <w:name w:val="_A341070"/>
    <w:qFormat/>
    <w:rsid w:val="006675BB"/>
    <w:pPr>
      <w:widowControl w:val="0"/>
      <w:tabs>
        <w:tab w:val="left" w:pos="2880"/>
      </w:tabs>
      <w:ind w:left="1296" w:firstLine="3456"/>
      <w:jc w:val="both"/>
    </w:pPr>
    <w:rPr>
      <w:color w:val="000000"/>
      <w:sz w:val="24"/>
    </w:rPr>
  </w:style>
  <w:style w:type="paragraph" w:customStyle="1" w:styleId="A230170">
    <w:name w:val="_A230170"/>
    <w:qFormat/>
    <w:rsid w:val="006675BB"/>
    <w:pPr>
      <w:widowControl w:val="0"/>
      <w:tabs>
        <w:tab w:val="decimal" w:pos="5904"/>
      </w:tabs>
      <w:ind w:firstLine="3168"/>
      <w:jc w:val="both"/>
    </w:pPr>
    <w:rPr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EB43BC"/>
    <w:pPr>
      <w:ind w:left="720"/>
      <w:contextualSpacing/>
    </w:pPr>
  </w:style>
  <w:style w:type="paragraph" w:customStyle="1" w:styleId="WW-ContedodaTabela1111111">
    <w:name w:val="WW-Conteúdo da Tabela1111111"/>
    <w:basedOn w:val="Corpodetexto"/>
    <w:qFormat/>
    <w:rsid w:val="009F1E93"/>
    <w:pPr>
      <w:widowControl w:val="0"/>
      <w:suppressLineNumbers/>
      <w:suppressAutoHyphens/>
    </w:pPr>
    <w:rPr>
      <w:rFonts w:eastAsia="Arial Unicode MS"/>
    </w:rPr>
  </w:style>
  <w:style w:type="paragraph" w:customStyle="1" w:styleId="Default">
    <w:name w:val="Default"/>
    <w:qFormat/>
    <w:rsid w:val="009F1E93"/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rsid w:val="00E73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4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0F8E1-D060-4D25-8B06-118ED30D4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3859</TotalTime>
  <Pages>3</Pages>
  <Words>334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008/2013</vt:lpstr>
    </vt:vector>
  </TitlesOfParts>
  <Company>Microsoft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008/2013</dc:title>
  <dc:subject/>
  <dc:creator>suasa-selenio-wk</dc:creator>
  <dc:description/>
  <cp:lastModifiedBy>CISAMA</cp:lastModifiedBy>
  <cp:revision>3</cp:revision>
  <cp:lastPrinted>2022-10-06T19:04:00Z</cp:lastPrinted>
  <dcterms:created xsi:type="dcterms:W3CDTF">2022-11-25T18:29:00Z</dcterms:created>
  <dcterms:modified xsi:type="dcterms:W3CDTF">2022-11-28T12:42:00Z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